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4CA" w:rsidRPr="0044508B" w:rsidRDefault="005174CA" w:rsidP="00780513">
      <w:pPr>
        <w:pStyle w:val="Heading2"/>
        <w:rPr>
          <w:rFonts w:cs="Arial"/>
          <w:color w:val="auto"/>
        </w:rPr>
      </w:pPr>
      <w:r w:rsidRPr="0044508B">
        <w:rPr>
          <w:rFonts w:cs="Arial"/>
          <w:color w:val="auto"/>
        </w:rPr>
        <w:t>Annex</w:t>
      </w:r>
      <w:r w:rsidR="00CF5957" w:rsidRPr="0044508B">
        <w:rPr>
          <w:rFonts w:cs="Arial"/>
          <w:color w:val="auto"/>
        </w:rPr>
        <w:t xml:space="preserve"> 1. Terms of Reference for evaluation</w:t>
      </w:r>
    </w:p>
    <w:p w:rsidR="005174CA" w:rsidRDefault="005174CA" w:rsidP="005174CA">
      <w:pPr>
        <w:tabs>
          <w:tab w:val="left" w:pos="-1440"/>
          <w:tab w:val="left" w:pos="-720"/>
          <w:tab w:val="left" w:pos="0"/>
          <w:tab w:val="left" w:pos="720"/>
          <w:tab w:val="left" w:pos="1152"/>
          <w:tab w:val="left" w:pos="1440"/>
        </w:tabs>
        <w:suppressAutoHyphens/>
        <w:jc w:val="right"/>
        <w:rPr>
          <w:spacing w:val="-3"/>
          <w:u w:val="single"/>
          <w:lang w:val="en-GB"/>
        </w:rPr>
      </w:pPr>
    </w:p>
    <w:p w:rsidR="005174CA" w:rsidRPr="00BB2B91" w:rsidRDefault="005174CA" w:rsidP="005174CA">
      <w:pPr>
        <w:tabs>
          <w:tab w:val="center" w:pos="4513"/>
        </w:tabs>
        <w:suppressAutoHyphens/>
        <w:jc w:val="center"/>
        <w:rPr>
          <w:b/>
          <w:spacing w:val="-3"/>
          <w:lang w:val="en-GB"/>
        </w:rPr>
      </w:pPr>
      <w:r w:rsidRPr="00BB2B91">
        <w:rPr>
          <w:b/>
          <w:spacing w:val="-3"/>
          <w:lang w:val="en-GB"/>
        </w:rPr>
        <w:t>Joint Evaluation Mission by</w:t>
      </w:r>
    </w:p>
    <w:p w:rsidR="005174CA" w:rsidRPr="00BB2B91" w:rsidRDefault="005174CA" w:rsidP="005174CA">
      <w:pPr>
        <w:tabs>
          <w:tab w:val="center" w:pos="4513"/>
        </w:tabs>
        <w:suppressAutoHyphens/>
        <w:jc w:val="center"/>
        <w:rPr>
          <w:b/>
          <w:spacing w:val="-3"/>
          <w:lang w:val="en-GB"/>
        </w:rPr>
      </w:pPr>
      <w:r w:rsidRPr="00BB2B91">
        <w:rPr>
          <w:b/>
          <w:spacing w:val="-3"/>
          <w:lang w:val="en-GB"/>
        </w:rPr>
        <w:t>FAO and Host Government of Mongolia</w:t>
      </w:r>
    </w:p>
    <w:p w:rsidR="005174CA" w:rsidRDefault="005174CA" w:rsidP="005174CA">
      <w:pPr>
        <w:tabs>
          <w:tab w:val="left" w:pos="-1440"/>
          <w:tab w:val="left" w:pos="-720"/>
          <w:tab w:val="left" w:pos="0"/>
          <w:tab w:val="left" w:pos="720"/>
          <w:tab w:val="left" w:pos="1152"/>
          <w:tab w:val="left" w:pos="1440"/>
        </w:tabs>
        <w:suppressAutoHyphens/>
        <w:jc w:val="both"/>
        <w:rPr>
          <w:b/>
          <w:spacing w:val="-3"/>
          <w:sz w:val="28"/>
          <w:lang w:val="en-GB"/>
        </w:rPr>
      </w:pPr>
    </w:p>
    <w:p w:rsidR="005174CA" w:rsidRPr="00C568AF" w:rsidRDefault="005174CA" w:rsidP="005174CA">
      <w:pPr>
        <w:pStyle w:val="Heading1"/>
        <w:rPr>
          <w:sz w:val="22"/>
          <w:szCs w:val="22"/>
        </w:rPr>
      </w:pPr>
      <w:r w:rsidRPr="00C568AF">
        <w:rPr>
          <w:sz w:val="22"/>
          <w:szCs w:val="22"/>
        </w:rPr>
        <w:t>Background</w:t>
      </w:r>
    </w:p>
    <w:p w:rsidR="005174CA" w:rsidRPr="00C568AF" w:rsidRDefault="005174CA" w:rsidP="005174CA">
      <w:pPr>
        <w:jc w:val="both"/>
        <w:rPr>
          <w:sz w:val="22"/>
          <w:szCs w:val="22"/>
        </w:rPr>
      </w:pPr>
    </w:p>
    <w:p w:rsidR="005174CA" w:rsidRPr="00C568AF" w:rsidRDefault="005174CA" w:rsidP="005174CA">
      <w:pPr>
        <w:jc w:val="both"/>
        <w:rPr>
          <w:sz w:val="22"/>
          <w:szCs w:val="22"/>
        </w:rPr>
      </w:pPr>
      <w:r w:rsidRPr="00C568AF">
        <w:rPr>
          <w:sz w:val="22"/>
          <w:szCs w:val="22"/>
        </w:rPr>
        <w:t>The Project is a bilateral project between the Netherlands and Mongolian Governments. It is implemented by FAO over a five year period (13 February 2007 to 31 January 2012) with a budget of USD 4,686,686.</w:t>
      </w:r>
    </w:p>
    <w:p w:rsidR="005174CA" w:rsidRPr="00C568AF" w:rsidRDefault="005174CA" w:rsidP="005174CA">
      <w:pPr>
        <w:jc w:val="both"/>
        <w:rPr>
          <w:sz w:val="22"/>
          <w:szCs w:val="22"/>
        </w:rPr>
      </w:pPr>
    </w:p>
    <w:p w:rsidR="005174CA" w:rsidRPr="00C568AF" w:rsidRDefault="005174CA" w:rsidP="005174CA">
      <w:pPr>
        <w:jc w:val="both"/>
        <w:rPr>
          <w:sz w:val="22"/>
          <w:szCs w:val="22"/>
        </w:rPr>
      </w:pPr>
      <w:r w:rsidRPr="00C568AF">
        <w:rPr>
          <w:sz w:val="22"/>
          <w:szCs w:val="22"/>
        </w:rPr>
        <w:t xml:space="preserve">The problem to be addressed by the Project is to stop and reverse the ongoing degradation of the forests of Mongolia and to contribute to poverty alleviation through the development of a model for local level forest ecosystem management at </w:t>
      </w:r>
      <w:proofErr w:type="spellStart"/>
      <w:r w:rsidRPr="00C568AF">
        <w:rPr>
          <w:sz w:val="22"/>
          <w:szCs w:val="22"/>
        </w:rPr>
        <w:t>s</w:t>
      </w:r>
      <w:r w:rsidRPr="00C568AF">
        <w:rPr>
          <w:i/>
          <w:sz w:val="22"/>
          <w:szCs w:val="22"/>
        </w:rPr>
        <w:t>oum</w:t>
      </w:r>
      <w:proofErr w:type="spellEnd"/>
      <w:r w:rsidRPr="00C568AF">
        <w:rPr>
          <w:sz w:val="22"/>
          <w:szCs w:val="22"/>
        </w:rPr>
        <w:t xml:space="preserve"> level which can be replicated to other sites in the forested </w:t>
      </w:r>
      <w:proofErr w:type="spellStart"/>
      <w:r w:rsidRPr="00C568AF">
        <w:rPr>
          <w:i/>
          <w:sz w:val="22"/>
          <w:szCs w:val="22"/>
        </w:rPr>
        <w:t>aimags</w:t>
      </w:r>
      <w:proofErr w:type="spellEnd"/>
      <w:r w:rsidRPr="00C568AF">
        <w:rPr>
          <w:sz w:val="22"/>
          <w:szCs w:val="22"/>
        </w:rPr>
        <w:t xml:space="preserve"> of Mongolia. </w:t>
      </w:r>
    </w:p>
    <w:p w:rsidR="005174CA" w:rsidRPr="00C568AF" w:rsidRDefault="005174CA" w:rsidP="005174CA">
      <w:pPr>
        <w:jc w:val="both"/>
        <w:rPr>
          <w:b/>
          <w:sz w:val="22"/>
          <w:szCs w:val="22"/>
          <w:u w:val="single"/>
        </w:rPr>
      </w:pPr>
    </w:p>
    <w:p w:rsidR="005174CA" w:rsidRPr="00C568AF" w:rsidRDefault="005174CA" w:rsidP="005174CA">
      <w:pPr>
        <w:rPr>
          <w:sz w:val="22"/>
          <w:szCs w:val="22"/>
          <w:lang w:val="en-GB"/>
        </w:rPr>
      </w:pPr>
      <w:r w:rsidRPr="00C568AF">
        <w:rPr>
          <w:sz w:val="22"/>
          <w:szCs w:val="22"/>
          <w:lang w:val="en-GB"/>
        </w:rPr>
        <w:t xml:space="preserve">The </w:t>
      </w:r>
      <w:r w:rsidRPr="00C568AF">
        <w:rPr>
          <w:b/>
          <w:bCs/>
          <w:sz w:val="22"/>
          <w:szCs w:val="22"/>
          <w:lang w:val="en-GB"/>
        </w:rPr>
        <w:t>development objective</w:t>
      </w:r>
      <w:r w:rsidRPr="00C568AF">
        <w:rPr>
          <w:sz w:val="22"/>
          <w:szCs w:val="22"/>
          <w:lang w:val="en-GB"/>
        </w:rPr>
        <w:t xml:space="preserve"> of the Project is “</w:t>
      </w:r>
      <w:r w:rsidRPr="00C568AF">
        <w:rPr>
          <w:i/>
          <w:iCs/>
          <w:sz w:val="22"/>
          <w:szCs w:val="22"/>
          <w:lang w:val="en-GB"/>
        </w:rPr>
        <w:t>the maintenance and improvement of the existing forest cover of Mongolia in order to ensure the sustainable livelihoods of the rural population</w:t>
      </w:r>
      <w:r w:rsidRPr="00C568AF">
        <w:rPr>
          <w:sz w:val="22"/>
          <w:szCs w:val="22"/>
          <w:lang w:val="en-GB"/>
        </w:rPr>
        <w:t xml:space="preserve">”.  </w:t>
      </w:r>
    </w:p>
    <w:p w:rsidR="005174CA" w:rsidRPr="00C568AF" w:rsidRDefault="005174CA" w:rsidP="005174CA">
      <w:pPr>
        <w:tabs>
          <w:tab w:val="left" w:pos="720"/>
        </w:tabs>
        <w:rPr>
          <w:snapToGrid w:val="0"/>
          <w:color w:val="000000"/>
          <w:sz w:val="22"/>
          <w:szCs w:val="22"/>
          <w:lang w:val="en-GB" w:eastAsia="nl-NL"/>
        </w:rPr>
      </w:pPr>
    </w:p>
    <w:p w:rsidR="005174CA" w:rsidRPr="00C568AF" w:rsidRDefault="005174CA" w:rsidP="005174CA">
      <w:pPr>
        <w:rPr>
          <w:sz w:val="22"/>
          <w:szCs w:val="22"/>
          <w:lang w:val="en-GB"/>
        </w:rPr>
      </w:pPr>
      <w:r w:rsidRPr="00C568AF">
        <w:rPr>
          <w:sz w:val="22"/>
          <w:szCs w:val="22"/>
          <w:lang w:val="en-GB"/>
        </w:rPr>
        <w:t xml:space="preserve">The </w:t>
      </w:r>
      <w:r w:rsidRPr="00C568AF">
        <w:rPr>
          <w:b/>
          <w:bCs/>
          <w:sz w:val="22"/>
          <w:szCs w:val="22"/>
          <w:lang w:val="en-GB"/>
        </w:rPr>
        <w:t>immediate objective</w:t>
      </w:r>
      <w:r w:rsidRPr="00C568AF">
        <w:rPr>
          <w:sz w:val="22"/>
          <w:szCs w:val="22"/>
          <w:lang w:val="en-GB"/>
        </w:rPr>
        <w:t xml:space="preserve"> is “</w:t>
      </w:r>
      <w:r w:rsidRPr="00C568AF">
        <w:rPr>
          <w:i/>
          <w:iCs/>
          <w:sz w:val="22"/>
          <w:szCs w:val="22"/>
          <w:lang w:val="en-GB"/>
        </w:rPr>
        <w:t>the implementation and integration of participatory forestry in rural development in pilot areas through capacity building of the main stakeholders and through the development of enabling institutional frameworks at local, regional and national levels</w:t>
      </w:r>
      <w:r w:rsidRPr="00C568AF">
        <w:rPr>
          <w:sz w:val="22"/>
          <w:szCs w:val="22"/>
          <w:lang w:val="en-GB"/>
        </w:rPr>
        <w:t>”.</w:t>
      </w:r>
    </w:p>
    <w:p w:rsidR="005174CA" w:rsidRPr="00C568AF" w:rsidRDefault="005174CA" w:rsidP="005174CA">
      <w:pPr>
        <w:rPr>
          <w:sz w:val="22"/>
          <w:szCs w:val="22"/>
        </w:rPr>
      </w:pPr>
    </w:p>
    <w:p w:rsidR="005174CA" w:rsidRPr="00C568AF" w:rsidRDefault="005174CA" w:rsidP="005174CA">
      <w:pPr>
        <w:pStyle w:val="BlockText"/>
        <w:ind w:left="0" w:right="-331"/>
        <w:jc w:val="left"/>
        <w:rPr>
          <w:sz w:val="22"/>
          <w:szCs w:val="22"/>
        </w:rPr>
      </w:pPr>
      <w:r w:rsidRPr="00C568AF">
        <w:rPr>
          <w:sz w:val="22"/>
          <w:szCs w:val="22"/>
        </w:rPr>
        <w:t xml:space="preserve">The Project was designed to deliver five major Outputs that collectively should lead to the achievement of the immediate objective and contribute towards the development objective: </w:t>
      </w:r>
    </w:p>
    <w:p w:rsidR="005174CA" w:rsidRPr="00C568AF" w:rsidRDefault="005174CA" w:rsidP="005174CA">
      <w:pPr>
        <w:rPr>
          <w:sz w:val="22"/>
          <w:szCs w:val="22"/>
        </w:rPr>
      </w:pPr>
    </w:p>
    <w:p w:rsidR="005174CA" w:rsidRPr="00C568AF" w:rsidRDefault="005174CA" w:rsidP="005174CA">
      <w:pPr>
        <w:pStyle w:val="NormalWeb"/>
        <w:tabs>
          <w:tab w:val="left" w:pos="2127"/>
        </w:tabs>
        <w:spacing w:before="0" w:beforeAutospacing="0" w:after="0" w:afterAutospacing="0"/>
        <w:ind w:left="2127" w:hanging="1276"/>
        <w:rPr>
          <w:color w:val="auto"/>
          <w:sz w:val="22"/>
          <w:szCs w:val="22"/>
          <w:lang w:val="en-US" w:eastAsia="ja-JP"/>
        </w:rPr>
      </w:pPr>
      <w:proofErr w:type="gramStart"/>
      <w:r w:rsidRPr="00C568AF">
        <w:rPr>
          <w:color w:val="auto"/>
          <w:sz w:val="22"/>
          <w:szCs w:val="22"/>
          <w:lang w:val="en-US" w:eastAsia="ja-JP"/>
        </w:rPr>
        <w:t xml:space="preserve">Output 1: </w:t>
      </w:r>
      <w:r w:rsidRPr="00C568AF">
        <w:rPr>
          <w:color w:val="auto"/>
          <w:sz w:val="22"/>
          <w:szCs w:val="22"/>
          <w:lang w:val="en-US" w:eastAsia="ja-JP"/>
        </w:rPr>
        <w:tab/>
        <w:t>Functional local organizations/entities (</w:t>
      </w:r>
      <w:proofErr w:type="spellStart"/>
      <w:r w:rsidRPr="00C568AF">
        <w:rPr>
          <w:color w:val="auto"/>
          <w:sz w:val="22"/>
          <w:szCs w:val="22"/>
          <w:lang w:val="en-US" w:eastAsia="ja-JP"/>
        </w:rPr>
        <w:t>Nukhurlul</w:t>
      </w:r>
      <w:proofErr w:type="spellEnd"/>
      <w:r w:rsidRPr="00C568AF">
        <w:rPr>
          <w:color w:val="auto"/>
          <w:sz w:val="22"/>
          <w:szCs w:val="22"/>
          <w:lang w:val="en-US" w:eastAsia="ja-JP"/>
        </w:rPr>
        <w:t>) for forest management established in pilot sites.</w:t>
      </w:r>
      <w:proofErr w:type="gramEnd"/>
    </w:p>
    <w:p w:rsidR="005174CA" w:rsidRPr="00C568AF" w:rsidRDefault="005174CA" w:rsidP="005174CA">
      <w:pPr>
        <w:pStyle w:val="NormalWeb"/>
        <w:tabs>
          <w:tab w:val="left" w:pos="2127"/>
        </w:tabs>
        <w:spacing w:before="0" w:beforeAutospacing="0" w:after="0" w:afterAutospacing="0"/>
        <w:ind w:left="2127" w:hanging="1276"/>
        <w:rPr>
          <w:color w:val="auto"/>
          <w:sz w:val="22"/>
          <w:szCs w:val="22"/>
          <w:lang w:val="en-US" w:eastAsia="ja-JP"/>
        </w:rPr>
      </w:pPr>
      <w:proofErr w:type="gramStart"/>
      <w:r w:rsidRPr="00C568AF">
        <w:rPr>
          <w:color w:val="auto"/>
          <w:sz w:val="22"/>
          <w:szCs w:val="22"/>
          <w:lang w:val="en-US" w:eastAsia="ja-JP"/>
        </w:rPr>
        <w:t xml:space="preserve">Output 2: </w:t>
      </w:r>
      <w:r w:rsidRPr="00C568AF">
        <w:rPr>
          <w:color w:val="auto"/>
          <w:sz w:val="22"/>
          <w:szCs w:val="22"/>
          <w:lang w:val="en-US" w:eastAsia="ja-JP"/>
        </w:rPr>
        <w:tab/>
        <w:t xml:space="preserve">Adapted management planning for local sustainable forest use, </w:t>
      </w:r>
      <w:r w:rsidRPr="00C568AF">
        <w:rPr>
          <w:color w:val="auto"/>
          <w:sz w:val="22"/>
          <w:szCs w:val="22"/>
          <w:lang w:val="en-US" w:eastAsia="ja-JP"/>
        </w:rPr>
        <w:tab/>
        <w:t>reforestation and conservation.</w:t>
      </w:r>
      <w:proofErr w:type="gramEnd"/>
    </w:p>
    <w:p w:rsidR="005174CA" w:rsidRPr="00C568AF" w:rsidRDefault="005174CA" w:rsidP="005174CA">
      <w:pPr>
        <w:pStyle w:val="NormalWeb"/>
        <w:tabs>
          <w:tab w:val="left" w:pos="2127"/>
        </w:tabs>
        <w:spacing w:before="0" w:beforeAutospacing="0" w:after="0" w:afterAutospacing="0"/>
        <w:ind w:left="2127" w:hanging="1276"/>
        <w:rPr>
          <w:color w:val="auto"/>
          <w:sz w:val="22"/>
          <w:szCs w:val="22"/>
          <w:lang w:val="en-US" w:eastAsia="ja-JP"/>
        </w:rPr>
      </w:pPr>
      <w:r w:rsidRPr="00C568AF">
        <w:rPr>
          <w:color w:val="auto"/>
          <w:sz w:val="22"/>
          <w:szCs w:val="22"/>
          <w:lang w:val="en-US" w:eastAsia="ja-JP"/>
        </w:rPr>
        <w:t xml:space="preserve">Output 3: </w:t>
      </w:r>
      <w:r w:rsidRPr="00C568AF">
        <w:rPr>
          <w:color w:val="auto"/>
          <w:sz w:val="22"/>
          <w:szCs w:val="22"/>
          <w:lang w:val="en-US" w:eastAsia="ja-JP"/>
        </w:rPr>
        <w:tab/>
        <w:t>Adequate legislation and regulations for local level forest resources use, reforestation and conservation.</w:t>
      </w:r>
    </w:p>
    <w:p w:rsidR="005174CA" w:rsidRPr="00C568AF" w:rsidRDefault="005174CA" w:rsidP="005174CA">
      <w:pPr>
        <w:pStyle w:val="NormalWeb"/>
        <w:tabs>
          <w:tab w:val="left" w:pos="2127"/>
        </w:tabs>
        <w:spacing w:before="0" w:beforeAutospacing="0" w:after="0" w:afterAutospacing="0"/>
        <w:ind w:left="2127" w:hanging="1276"/>
        <w:rPr>
          <w:color w:val="auto"/>
          <w:sz w:val="22"/>
          <w:szCs w:val="22"/>
          <w:lang w:val="en-US" w:eastAsia="ja-JP"/>
        </w:rPr>
      </w:pPr>
      <w:proofErr w:type="gramStart"/>
      <w:r w:rsidRPr="00C568AF">
        <w:rPr>
          <w:color w:val="auto"/>
          <w:sz w:val="22"/>
          <w:szCs w:val="22"/>
          <w:lang w:val="en-US" w:eastAsia="ja-JP"/>
        </w:rPr>
        <w:t xml:space="preserve">Output 4: </w:t>
      </w:r>
      <w:r w:rsidRPr="00C568AF">
        <w:rPr>
          <w:color w:val="auto"/>
          <w:sz w:val="22"/>
          <w:szCs w:val="22"/>
          <w:lang w:val="en-US" w:eastAsia="ja-JP"/>
        </w:rPr>
        <w:tab/>
        <w:t>Adequate institutional framework at national level for local forest resources use and conservation.</w:t>
      </w:r>
      <w:proofErr w:type="gramEnd"/>
    </w:p>
    <w:p w:rsidR="005174CA" w:rsidRPr="00C568AF" w:rsidRDefault="005174CA" w:rsidP="005174CA">
      <w:pPr>
        <w:pStyle w:val="NormalWeb"/>
        <w:tabs>
          <w:tab w:val="left" w:pos="2127"/>
        </w:tabs>
        <w:spacing w:before="0" w:beforeAutospacing="0" w:after="0" w:afterAutospacing="0"/>
        <w:ind w:left="2127" w:hanging="1276"/>
        <w:rPr>
          <w:color w:val="auto"/>
          <w:sz w:val="22"/>
          <w:szCs w:val="22"/>
          <w:lang w:val="en-US" w:eastAsia="ja-JP"/>
        </w:rPr>
      </w:pPr>
      <w:proofErr w:type="gramStart"/>
      <w:r w:rsidRPr="00C568AF">
        <w:rPr>
          <w:color w:val="auto"/>
          <w:sz w:val="22"/>
          <w:szCs w:val="22"/>
          <w:lang w:val="en-US" w:eastAsia="ja-JP"/>
        </w:rPr>
        <w:t>Output 5:</w:t>
      </w:r>
      <w:r w:rsidRPr="00C568AF">
        <w:rPr>
          <w:color w:val="auto"/>
          <w:sz w:val="22"/>
          <w:szCs w:val="22"/>
          <w:lang w:val="en-US" w:eastAsia="ja-JP"/>
        </w:rPr>
        <w:tab/>
        <w:t>Improved knowledge on integrated and sustainable natural resources utilization and conservation.</w:t>
      </w:r>
      <w:proofErr w:type="gramEnd"/>
    </w:p>
    <w:p w:rsidR="005174CA" w:rsidRPr="00C568AF" w:rsidRDefault="005174CA" w:rsidP="005174CA">
      <w:pPr>
        <w:jc w:val="both"/>
        <w:rPr>
          <w:b/>
          <w:sz w:val="22"/>
          <w:szCs w:val="22"/>
          <w:u w:val="single"/>
        </w:rPr>
      </w:pPr>
    </w:p>
    <w:p w:rsidR="005174CA" w:rsidRPr="00C568AF" w:rsidRDefault="005174CA" w:rsidP="005174CA">
      <w:pPr>
        <w:rPr>
          <w:sz w:val="22"/>
          <w:szCs w:val="22"/>
        </w:rPr>
      </w:pPr>
      <w:r w:rsidRPr="00C568AF">
        <w:rPr>
          <w:sz w:val="22"/>
          <w:szCs w:val="22"/>
        </w:rPr>
        <w:t xml:space="preserve">At the end of the project, it is expected that a system of local level forest-based natural resources management and administration will have been tested in four different </w:t>
      </w:r>
      <w:proofErr w:type="spellStart"/>
      <w:r w:rsidRPr="00C568AF">
        <w:rPr>
          <w:sz w:val="22"/>
          <w:szCs w:val="22"/>
        </w:rPr>
        <w:t>aimags</w:t>
      </w:r>
      <w:proofErr w:type="spellEnd"/>
      <w:r w:rsidRPr="00C568AF">
        <w:rPr>
          <w:sz w:val="22"/>
          <w:szCs w:val="22"/>
        </w:rPr>
        <w:t xml:space="preserve"> and in at least one </w:t>
      </w:r>
      <w:proofErr w:type="spellStart"/>
      <w:r w:rsidRPr="00C568AF">
        <w:rPr>
          <w:sz w:val="22"/>
          <w:szCs w:val="22"/>
        </w:rPr>
        <w:t>soum</w:t>
      </w:r>
      <w:proofErr w:type="spellEnd"/>
      <w:r w:rsidRPr="00C568AF">
        <w:rPr>
          <w:sz w:val="22"/>
          <w:szCs w:val="22"/>
        </w:rPr>
        <w:t xml:space="preserve"> in each </w:t>
      </w:r>
      <w:proofErr w:type="spellStart"/>
      <w:r w:rsidRPr="00C568AF">
        <w:rPr>
          <w:sz w:val="22"/>
          <w:szCs w:val="22"/>
        </w:rPr>
        <w:t>aimag</w:t>
      </w:r>
      <w:proofErr w:type="spellEnd"/>
      <w:r w:rsidRPr="00C568AF">
        <w:rPr>
          <w:sz w:val="22"/>
          <w:szCs w:val="22"/>
        </w:rPr>
        <w:t xml:space="preserve"> and that field activities in the selected </w:t>
      </w:r>
      <w:proofErr w:type="spellStart"/>
      <w:r w:rsidRPr="00C568AF">
        <w:rPr>
          <w:sz w:val="22"/>
          <w:szCs w:val="22"/>
        </w:rPr>
        <w:t>soums</w:t>
      </w:r>
      <w:proofErr w:type="spellEnd"/>
      <w:r w:rsidRPr="00C568AF">
        <w:rPr>
          <w:sz w:val="22"/>
          <w:szCs w:val="22"/>
        </w:rPr>
        <w:t xml:space="preserve"> will demonstrate:</w:t>
      </w:r>
    </w:p>
    <w:p w:rsidR="005174CA" w:rsidRPr="00C568AF" w:rsidRDefault="005174CA" w:rsidP="005174CA">
      <w:pPr>
        <w:numPr>
          <w:ilvl w:val="0"/>
          <w:numId w:val="1"/>
        </w:numPr>
        <w:rPr>
          <w:sz w:val="22"/>
          <w:szCs w:val="22"/>
        </w:rPr>
      </w:pPr>
      <w:r w:rsidRPr="00C568AF">
        <w:rPr>
          <w:sz w:val="22"/>
          <w:szCs w:val="22"/>
        </w:rPr>
        <w:t>what type of local organizations are best functioning for forest management;</w:t>
      </w:r>
    </w:p>
    <w:p w:rsidR="005174CA" w:rsidRPr="00C568AF" w:rsidRDefault="005174CA" w:rsidP="005174CA">
      <w:pPr>
        <w:numPr>
          <w:ilvl w:val="0"/>
          <w:numId w:val="1"/>
        </w:numPr>
        <w:rPr>
          <w:sz w:val="22"/>
          <w:szCs w:val="22"/>
        </w:rPr>
      </w:pPr>
      <w:r w:rsidRPr="00C568AF">
        <w:rPr>
          <w:sz w:val="22"/>
          <w:szCs w:val="22"/>
        </w:rPr>
        <w:t>the results of sound practices in forest-based natural resources management: e.g. forest management planning, sustainable harvest and marketing of forest products;</w:t>
      </w:r>
    </w:p>
    <w:p w:rsidR="005174CA" w:rsidRPr="00C568AF" w:rsidRDefault="005174CA" w:rsidP="005174CA">
      <w:pPr>
        <w:numPr>
          <w:ilvl w:val="0"/>
          <w:numId w:val="1"/>
        </w:numPr>
        <w:rPr>
          <w:sz w:val="22"/>
          <w:szCs w:val="22"/>
        </w:rPr>
      </w:pPr>
      <w:r w:rsidRPr="00C568AF">
        <w:rPr>
          <w:sz w:val="22"/>
          <w:szCs w:val="22"/>
        </w:rPr>
        <w:t>what local government institutions, laws and regulations are required to create an enabling framework for participatory forestry</w:t>
      </w:r>
    </w:p>
    <w:p w:rsidR="005174CA" w:rsidRPr="00C568AF" w:rsidRDefault="005174CA" w:rsidP="005174CA">
      <w:pPr>
        <w:numPr>
          <w:ilvl w:val="0"/>
          <w:numId w:val="1"/>
        </w:numPr>
        <w:rPr>
          <w:sz w:val="22"/>
          <w:szCs w:val="22"/>
        </w:rPr>
      </w:pPr>
      <w:proofErr w:type="gramStart"/>
      <w:r w:rsidRPr="00C568AF">
        <w:rPr>
          <w:sz w:val="22"/>
          <w:szCs w:val="22"/>
        </w:rPr>
        <w:t>the</w:t>
      </w:r>
      <w:proofErr w:type="gramEnd"/>
      <w:r w:rsidRPr="00C568AF">
        <w:rPr>
          <w:sz w:val="22"/>
          <w:szCs w:val="22"/>
        </w:rPr>
        <w:t xml:space="preserve"> management of </w:t>
      </w:r>
      <w:proofErr w:type="spellStart"/>
      <w:r w:rsidRPr="00C568AF">
        <w:rPr>
          <w:sz w:val="22"/>
          <w:szCs w:val="22"/>
        </w:rPr>
        <w:t>soum</w:t>
      </w:r>
      <w:proofErr w:type="spellEnd"/>
      <w:r w:rsidRPr="00C568AF">
        <w:rPr>
          <w:sz w:val="22"/>
          <w:szCs w:val="22"/>
        </w:rPr>
        <w:t xml:space="preserve"> forest resources by </w:t>
      </w:r>
      <w:proofErr w:type="spellStart"/>
      <w:r w:rsidRPr="00C568AF">
        <w:rPr>
          <w:sz w:val="22"/>
          <w:szCs w:val="22"/>
        </w:rPr>
        <w:t>soum</w:t>
      </w:r>
      <w:proofErr w:type="spellEnd"/>
      <w:r w:rsidRPr="00C568AF">
        <w:rPr>
          <w:sz w:val="22"/>
          <w:szCs w:val="22"/>
        </w:rPr>
        <w:t xml:space="preserve"> authorities and its impact on poverty alleviation.</w:t>
      </w:r>
    </w:p>
    <w:p w:rsidR="005174CA" w:rsidRPr="00C568AF" w:rsidRDefault="005174CA" w:rsidP="005174CA">
      <w:pPr>
        <w:ind w:left="360"/>
        <w:rPr>
          <w:sz w:val="22"/>
          <w:szCs w:val="22"/>
        </w:rPr>
      </w:pP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rPr>
      </w:pPr>
      <w:r w:rsidRPr="00C568AF">
        <w:rPr>
          <w:spacing w:val="-3"/>
          <w:sz w:val="22"/>
          <w:szCs w:val="22"/>
        </w:rPr>
        <w:lastRenderedPageBreak/>
        <w:t>A Project Mid-Term Review (MTR) has been carried out from August 11</w:t>
      </w:r>
      <w:r w:rsidRPr="00C568AF">
        <w:rPr>
          <w:spacing w:val="-3"/>
          <w:sz w:val="22"/>
          <w:szCs w:val="22"/>
          <w:vertAlign w:val="superscript"/>
        </w:rPr>
        <w:t>th</w:t>
      </w:r>
      <w:r w:rsidRPr="00C568AF">
        <w:rPr>
          <w:spacing w:val="-3"/>
          <w:sz w:val="22"/>
          <w:szCs w:val="22"/>
        </w:rPr>
        <w:t xml:space="preserve"> to 28</w:t>
      </w:r>
      <w:r w:rsidRPr="00C568AF">
        <w:rPr>
          <w:spacing w:val="-3"/>
          <w:sz w:val="22"/>
          <w:szCs w:val="22"/>
          <w:vertAlign w:val="superscript"/>
        </w:rPr>
        <w:t>th</w:t>
      </w:r>
      <w:r w:rsidRPr="00C568AF">
        <w:rPr>
          <w:spacing w:val="-3"/>
          <w:sz w:val="22"/>
          <w:szCs w:val="22"/>
        </w:rPr>
        <w:t xml:space="preserve">, 2010. The MTR concluded “that overall progress has been very good, in fact much better than one might expect in such a short period of time. This good progress can be attributed to several factors. </w:t>
      </w: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rPr>
      </w:pPr>
    </w:p>
    <w:p w:rsidR="005174CA" w:rsidRPr="00C568AF" w:rsidRDefault="005174CA" w:rsidP="005174CA">
      <w:pPr>
        <w:numPr>
          <w:ilvl w:val="0"/>
          <w:numId w:val="6"/>
        </w:numPr>
        <w:tabs>
          <w:tab w:val="left" w:pos="-1440"/>
          <w:tab w:val="left" w:pos="-720"/>
          <w:tab w:val="left" w:pos="709"/>
        </w:tabs>
        <w:suppressAutoHyphens/>
        <w:overflowPunct w:val="0"/>
        <w:autoSpaceDE w:val="0"/>
        <w:autoSpaceDN w:val="0"/>
        <w:adjustRightInd w:val="0"/>
        <w:ind w:left="709" w:hanging="709"/>
        <w:textAlignment w:val="baseline"/>
        <w:rPr>
          <w:spacing w:val="-3"/>
          <w:sz w:val="22"/>
          <w:szCs w:val="22"/>
        </w:rPr>
      </w:pPr>
      <w:r w:rsidRPr="00C568AF">
        <w:rPr>
          <w:spacing w:val="-3"/>
          <w:sz w:val="22"/>
          <w:szCs w:val="22"/>
        </w:rPr>
        <w:t>The Project is addressing a real need in Mongolia;</w:t>
      </w:r>
    </w:p>
    <w:p w:rsidR="005174CA" w:rsidRPr="00C568AF" w:rsidRDefault="005174CA" w:rsidP="005174CA">
      <w:pPr>
        <w:numPr>
          <w:ilvl w:val="0"/>
          <w:numId w:val="6"/>
        </w:numPr>
        <w:tabs>
          <w:tab w:val="left" w:pos="-1440"/>
          <w:tab w:val="left" w:pos="-720"/>
          <w:tab w:val="left" w:pos="709"/>
        </w:tabs>
        <w:suppressAutoHyphens/>
        <w:overflowPunct w:val="0"/>
        <w:autoSpaceDE w:val="0"/>
        <w:autoSpaceDN w:val="0"/>
        <w:adjustRightInd w:val="0"/>
        <w:ind w:left="709" w:hanging="709"/>
        <w:textAlignment w:val="baseline"/>
        <w:rPr>
          <w:spacing w:val="-3"/>
          <w:sz w:val="22"/>
          <w:szCs w:val="22"/>
        </w:rPr>
      </w:pPr>
      <w:r w:rsidRPr="00C568AF">
        <w:rPr>
          <w:spacing w:val="-3"/>
          <w:sz w:val="22"/>
          <w:szCs w:val="22"/>
        </w:rPr>
        <w:t>There is good support at all levels in government and among the targeted rural populations.</w:t>
      </w:r>
    </w:p>
    <w:p w:rsidR="005174CA" w:rsidRPr="00C568AF" w:rsidRDefault="005174CA" w:rsidP="005174CA">
      <w:pPr>
        <w:numPr>
          <w:ilvl w:val="0"/>
          <w:numId w:val="6"/>
        </w:numPr>
        <w:tabs>
          <w:tab w:val="left" w:pos="-1440"/>
          <w:tab w:val="left" w:pos="-720"/>
          <w:tab w:val="left" w:pos="709"/>
        </w:tabs>
        <w:suppressAutoHyphens/>
        <w:overflowPunct w:val="0"/>
        <w:autoSpaceDE w:val="0"/>
        <w:autoSpaceDN w:val="0"/>
        <w:adjustRightInd w:val="0"/>
        <w:ind w:left="709" w:hanging="709"/>
        <w:textAlignment w:val="baseline"/>
        <w:rPr>
          <w:spacing w:val="-3"/>
          <w:sz w:val="22"/>
          <w:szCs w:val="22"/>
        </w:rPr>
      </w:pPr>
      <w:r w:rsidRPr="00C568AF">
        <w:rPr>
          <w:spacing w:val="-3"/>
          <w:sz w:val="22"/>
          <w:szCs w:val="22"/>
        </w:rPr>
        <w:t>The Project design has been appropriate to the political, economic and social situation in the country.</w:t>
      </w:r>
    </w:p>
    <w:p w:rsidR="005174CA" w:rsidRPr="00C568AF" w:rsidRDefault="005174CA" w:rsidP="005174CA">
      <w:pPr>
        <w:numPr>
          <w:ilvl w:val="0"/>
          <w:numId w:val="6"/>
        </w:numPr>
        <w:tabs>
          <w:tab w:val="left" w:pos="-1440"/>
          <w:tab w:val="left" w:pos="-720"/>
          <w:tab w:val="left" w:pos="709"/>
        </w:tabs>
        <w:suppressAutoHyphens/>
        <w:overflowPunct w:val="0"/>
        <w:autoSpaceDE w:val="0"/>
        <w:autoSpaceDN w:val="0"/>
        <w:adjustRightInd w:val="0"/>
        <w:ind w:left="709" w:hanging="709"/>
        <w:textAlignment w:val="baseline"/>
        <w:rPr>
          <w:spacing w:val="-3"/>
          <w:sz w:val="22"/>
          <w:szCs w:val="22"/>
        </w:rPr>
      </w:pPr>
      <w:r w:rsidRPr="00C568AF">
        <w:rPr>
          <w:spacing w:val="-3"/>
          <w:sz w:val="22"/>
          <w:szCs w:val="22"/>
        </w:rPr>
        <w:t xml:space="preserve">The implementation of the Project has been efficient and effective.    </w:t>
      </w: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rPr>
      </w:pP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rPr>
      </w:pPr>
      <w:r w:rsidRPr="00C568AF">
        <w:rPr>
          <w:spacing w:val="-3"/>
          <w:sz w:val="22"/>
          <w:szCs w:val="22"/>
        </w:rPr>
        <w:t xml:space="preserve">The MTR acknowledged that PFM is becoming a major, if not the major, form of active forest management in Mongolia, with demand for support increasing rapidly from both herder communities and government officials at </w:t>
      </w:r>
      <w:proofErr w:type="spellStart"/>
      <w:r w:rsidRPr="00C568AF">
        <w:rPr>
          <w:spacing w:val="-3"/>
          <w:sz w:val="22"/>
          <w:szCs w:val="22"/>
        </w:rPr>
        <w:t>aimag</w:t>
      </w:r>
      <w:proofErr w:type="spellEnd"/>
      <w:r w:rsidRPr="00C568AF">
        <w:rPr>
          <w:spacing w:val="-3"/>
          <w:sz w:val="22"/>
          <w:szCs w:val="22"/>
        </w:rPr>
        <w:t xml:space="preserve"> and </w:t>
      </w:r>
      <w:proofErr w:type="spellStart"/>
      <w:r w:rsidRPr="00C568AF">
        <w:rPr>
          <w:spacing w:val="-3"/>
          <w:sz w:val="22"/>
          <w:szCs w:val="22"/>
        </w:rPr>
        <w:t>soum</w:t>
      </w:r>
      <w:proofErr w:type="spellEnd"/>
      <w:r w:rsidRPr="00C568AF">
        <w:rPr>
          <w:spacing w:val="-3"/>
          <w:sz w:val="22"/>
          <w:szCs w:val="22"/>
        </w:rPr>
        <w:t xml:space="preserve"> levels. </w:t>
      </w: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rPr>
      </w:pP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rPr>
      </w:pPr>
      <w:r w:rsidRPr="00C568AF">
        <w:rPr>
          <w:spacing w:val="-3"/>
          <w:sz w:val="22"/>
          <w:szCs w:val="22"/>
        </w:rPr>
        <w:t>An important conclusion from the MTR is that the approach taken by the Project is in accordance with global best practice and is achieving results that, subject to two caveats that need to be addressed by the Government and the project, are likely to lead to the achievement of the Project’s objectives. These two caveats are:</w:t>
      </w: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rPr>
      </w:pPr>
    </w:p>
    <w:p w:rsidR="005174CA" w:rsidRPr="00C568AF" w:rsidRDefault="005174CA" w:rsidP="005174CA">
      <w:pPr>
        <w:tabs>
          <w:tab w:val="left" w:pos="-1440"/>
          <w:tab w:val="left" w:pos="-720"/>
          <w:tab w:val="left" w:pos="720"/>
          <w:tab w:val="left" w:pos="1152"/>
          <w:tab w:val="left" w:pos="1440"/>
        </w:tabs>
        <w:suppressAutoHyphens/>
        <w:ind w:left="709" w:hanging="709"/>
        <w:rPr>
          <w:spacing w:val="-3"/>
          <w:sz w:val="22"/>
          <w:szCs w:val="22"/>
        </w:rPr>
      </w:pPr>
      <w:r w:rsidRPr="00C568AF">
        <w:rPr>
          <w:spacing w:val="-3"/>
          <w:sz w:val="22"/>
          <w:szCs w:val="22"/>
        </w:rPr>
        <w:t>1.</w:t>
      </w:r>
      <w:r w:rsidRPr="00C568AF">
        <w:rPr>
          <w:spacing w:val="-3"/>
          <w:sz w:val="22"/>
          <w:szCs w:val="22"/>
        </w:rPr>
        <w:tab/>
        <w:t>There needs to be a continuing evolution of the regulatory framework to make it much less enforcing and more enabling for PFM so that FUGs can derive significant economic benefits from forest utilization, and</w:t>
      </w:r>
    </w:p>
    <w:p w:rsidR="005174CA" w:rsidRPr="00C568AF" w:rsidRDefault="005174CA" w:rsidP="005174CA">
      <w:pPr>
        <w:tabs>
          <w:tab w:val="left" w:pos="-1440"/>
          <w:tab w:val="left" w:pos="-720"/>
          <w:tab w:val="left" w:pos="720"/>
          <w:tab w:val="left" w:pos="1152"/>
          <w:tab w:val="left" w:pos="1440"/>
        </w:tabs>
        <w:suppressAutoHyphens/>
        <w:ind w:left="709" w:hanging="709"/>
        <w:rPr>
          <w:spacing w:val="-3"/>
          <w:sz w:val="22"/>
          <w:szCs w:val="22"/>
        </w:rPr>
      </w:pPr>
      <w:r w:rsidRPr="00C568AF">
        <w:rPr>
          <w:spacing w:val="-3"/>
          <w:sz w:val="22"/>
          <w:szCs w:val="22"/>
        </w:rPr>
        <w:t>2.</w:t>
      </w:r>
      <w:r w:rsidRPr="00C568AF">
        <w:rPr>
          <w:spacing w:val="-3"/>
          <w:sz w:val="22"/>
          <w:szCs w:val="22"/>
        </w:rPr>
        <w:tab/>
        <w:t>An institutional “home” needs to be established in the Forestry Agency, staffed by sufficient people and supported by an adequate budget to take on the mandate to manage the PFM process and oversee its expansion to become a national programme.”</w:t>
      </w:r>
    </w:p>
    <w:p w:rsidR="005174CA" w:rsidRPr="00C568AF" w:rsidRDefault="005174CA" w:rsidP="005174CA">
      <w:pPr>
        <w:tabs>
          <w:tab w:val="left" w:pos="-1440"/>
          <w:tab w:val="left" w:pos="-720"/>
          <w:tab w:val="left" w:pos="0"/>
          <w:tab w:val="left" w:pos="720"/>
          <w:tab w:val="left" w:pos="1152"/>
          <w:tab w:val="left" w:pos="1440"/>
        </w:tabs>
        <w:suppressAutoHyphens/>
        <w:jc w:val="both"/>
        <w:rPr>
          <w:b/>
          <w:spacing w:val="-3"/>
          <w:sz w:val="22"/>
          <w:szCs w:val="22"/>
          <w:lang w:val="en-GB"/>
        </w:rPr>
      </w:pPr>
    </w:p>
    <w:p w:rsidR="005174CA" w:rsidRPr="00C568AF" w:rsidRDefault="005174CA" w:rsidP="005174CA">
      <w:pPr>
        <w:pStyle w:val="Heading1"/>
        <w:rPr>
          <w:sz w:val="22"/>
          <w:szCs w:val="22"/>
        </w:rPr>
      </w:pPr>
      <w:r w:rsidRPr="00C568AF">
        <w:rPr>
          <w:sz w:val="22"/>
          <w:szCs w:val="22"/>
        </w:rPr>
        <w:t>Purpose of the Evaluation</w:t>
      </w: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lang w:val="en-GB"/>
        </w:rPr>
      </w:pP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rPr>
      </w:pPr>
      <w:r w:rsidRPr="00C568AF">
        <w:rPr>
          <w:spacing w:val="-3"/>
          <w:sz w:val="22"/>
          <w:szCs w:val="22"/>
        </w:rPr>
        <w:t xml:space="preserve">The project document foresees that the project will normally be jointly evaluated, prior to its completion, by representatives nominated by the Recipient and Donor Government/agencies, and by FAO. </w:t>
      </w:r>
      <w:r w:rsidRPr="00C568AF">
        <w:rPr>
          <w:sz w:val="22"/>
          <w:szCs w:val="22"/>
        </w:rPr>
        <w:t>In agreement with the Donor and the Forestry Agency, it has been agreed that the Joint Evaluation will be carried out from November 28</w:t>
      </w:r>
      <w:r w:rsidRPr="00C568AF">
        <w:rPr>
          <w:sz w:val="22"/>
          <w:szCs w:val="22"/>
          <w:vertAlign w:val="superscript"/>
        </w:rPr>
        <w:t>th</w:t>
      </w:r>
      <w:r w:rsidRPr="00C568AF">
        <w:rPr>
          <w:sz w:val="22"/>
          <w:szCs w:val="22"/>
        </w:rPr>
        <w:t xml:space="preserve"> to December 9</w:t>
      </w:r>
      <w:r w:rsidRPr="00C568AF">
        <w:rPr>
          <w:sz w:val="22"/>
          <w:szCs w:val="22"/>
          <w:vertAlign w:val="superscript"/>
        </w:rPr>
        <w:t>th</w:t>
      </w:r>
      <w:r w:rsidRPr="00C568AF">
        <w:rPr>
          <w:sz w:val="22"/>
          <w:szCs w:val="22"/>
        </w:rPr>
        <w:t>, 2011. However the Donor has indicated that it will not send a representative to be part of the Joint Evaluation Team.</w:t>
      </w: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rPr>
      </w:pPr>
    </w:p>
    <w:p w:rsidR="005174CA" w:rsidRPr="00C568AF" w:rsidRDefault="005174CA" w:rsidP="005174CA">
      <w:pPr>
        <w:tabs>
          <w:tab w:val="left" w:pos="-1440"/>
          <w:tab w:val="left" w:pos="-720"/>
          <w:tab w:val="left" w:pos="0"/>
          <w:tab w:val="left" w:pos="720"/>
          <w:tab w:val="left" w:pos="1152"/>
          <w:tab w:val="left" w:pos="1440"/>
        </w:tabs>
        <w:suppressAutoHyphens/>
        <w:rPr>
          <w:sz w:val="22"/>
          <w:szCs w:val="22"/>
        </w:rPr>
      </w:pPr>
      <w:r w:rsidRPr="00C568AF">
        <w:rPr>
          <w:sz w:val="22"/>
          <w:szCs w:val="22"/>
        </w:rPr>
        <w:t xml:space="preserve">The evaluation will follow-up on the MTR and is intended, as the project draws to a close, to provide recommendations to the Government, FAO and the donor on the further steps necessary to consolidate progress and ensure achievement of objectives. </w:t>
      </w:r>
    </w:p>
    <w:p w:rsidR="005174CA" w:rsidRPr="00C568AF" w:rsidRDefault="005174CA" w:rsidP="005174CA">
      <w:pPr>
        <w:tabs>
          <w:tab w:val="left" w:pos="-1440"/>
          <w:tab w:val="left" w:pos="-720"/>
          <w:tab w:val="left" w:pos="0"/>
          <w:tab w:val="left" w:pos="720"/>
          <w:tab w:val="left" w:pos="1152"/>
          <w:tab w:val="left" w:pos="1440"/>
        </w:tabs>
        <w:suppressAutoHyphens/>
        <w:rPr>
          <w:sz w:val="22"/>
          <w:szCs w:val="22"/>
        </w:rPr>
      </w:pPr>
    </w:p>
    <w:p w:rsidR="005174CA" w:rsidRPr="00C568AF" w:rsidRDefault="005174CA" w:rsidP="005174CA">
      <w:pPr>
        <w:tabs>
          <w:tab w:val="left" w:pos="-1440"/>
          <w:tab w:val="left" w:pos="-720"/>
          <w:tab w:val="left" w:pos="0"/>
          <w:tab w:val="left" w:pos="720"/>
          <w:tab w:val="left" w:pos="1152"/>
          <w:tab w:val="left" w:pos="1440"/>
        </w:tabs>
        <w:suppressAutoHyphens/>
        <w:rPr>
          <w:sz w:val="22"/>
          <w:szCs w:val="22"/>
        </w:rPr>
      </w:pPr>
      <w:r w:rsidRPr="00C568AF">
        <w:rPr>
          <w:sz w:val="22"/>
          <w:szCs w:val="22"/>
        </w:rPr>
        <w:t>The evaluation will also benefit from an assessment of the effectiveness of forest user groups as a social basis for collective decision making that will slightly overlap with the mission.</w:t>
      </w:r>
    </w:p>
    <w:p w:rsidR="005174CA" w:rsidRPr="00C568AF" w:rsidRDefault="005174CA" w:rsidP="005174CA">
      <w:pPr>
        <w:tabs>
          <w:tab w:val="left" w:pos="-1440"/>
          <w:tab w:val="left" w:pos="-720"/>
          <w:tab w:val="left" w:pos="0"/>
          <w:tab w:val="left" w:pos="720"/>
          <w:tab w:val="left" w:pos="1152"/>
          <w:tab w:val="left" w:pos="1440"/>
        </w:tabs>
        <w:suppressAutoHyphens/>
        <w:rPr>
          <w:sz w:val="22"/>
          <w:szCs w:val="22"/>
        </w:rPr>
      </w:pPr>
    </w:p>
    <w:p w:rsidR="005174CA" w:rsidRPr="00C568AF" w:rsidRDefault="005174CA" w:rsidP="005174CA">
      <w:pPr>
        <w:tabs>
          <w:tab w:val="left" w:pos="-1440"/>
          <w:tab w:val="left" w:pos="-720"/>
          <w:tab w:val="left" w:pos="0"/>
          <w:tab w:val="left" w:pos="720"/>
          <w:tab w:val="left" w:pos="1152"/>
          <w:tab w:val="left" w:pos="1440"/>
        </w:tabs>
        <w:suppressAutoHyphens/>
        <w:jc w:val="both"/>
        <w:rPr>
          <w:b/>
          <w:spacing w:val="-3"/>
          <w:sz w:val="22"/>
          <w:szCs w:val="22"/>
          <w:lang w:val="en-GB"/>
        </w:rPr>
      </w:pPr>
    </w:p>
    <w:p w:rsidR="005174CA" w:rsidRPr="00C568AF" w:rsidRDefault="005174CA" w:rsidP="005174CA">
      <w:pPr>
        <w:pStyle w:val="Heading1"/>
        <w:rPr>
          <w:sz w:val="22"/>
          <w:szCs w:val="22"/>
        </w:rPr>
      </w:pPr>
      <w:r w:rsidRPr="00C568AF">
        <w:rPr>
          <w:sz w:val="22"/>
          <w:szCs w:val="22"/>
        </w:rPr>
        <w:t>Scope of the Evaluation</w:t>
      </w:r>
    </w:p>
    <w:p w:rsidR="005174CA" w:rsidRPr="00C568AF" w:rsidRDefault="005174CA" w:rsidP="005174CA">
      <w:pPr>
        <w:tabs>
          <w:tab w:val="left" w:pos="-1440"/>
          <w:tab w:val="left" w:pos="-720"/>
          <w:tab w:val="left" w:pos="0"/>
          <w:tab w:val="left" w:pos="720"/>
          <w:tab w:val="left" w:pos="1152"/>
          <w:tab w:val="left" w:pos="1440"/>
        </w:tabs>
        <w:suppressAutoHyphens/>
        <w:jc w:val="both"/>
        <w:rPr>
          <w:spacing w:val="-3"/>
          <w:sz w:val="22"/>
          <w:szCs w:val="22"/>
          <w:lang w:val="en-GB"/>
        </w:rPr>
      </w:pPr>
    </w:p>
    <w:p w:rsidR="005174CA" w:rsidRPr="00C568AF" w:rsidRDefault="005174CA" w:rsidP="005174CA">
      <w:pPr>
        <w:tabs>
          <w:tab w:val="left" w:pos="-1440"/>
          <w:tab w:val="left" w:pos="-720"/>
          <w:tab w:val="left" w:pos="0"/>
          <w:tab w:val="left" w:pos="720"/>
          <w:tab w:val="left" w:pos="1152"/>
          <w:tab w:val="left" w:pos="1440"/>
        </w:tabs>
        <w:suppressAutoHyphens/>
        <w:jc w:val="both"/>
        <w:rPr>
          <w:spacing w:val="-3"/>
          <w:sz w:val="22"/>
          <w:szCs w:val="22"/>
          <w:lang w:val="en-GB"/>
        </w:rPr>
      </w:pPr>
      <w:r w:rsidRPr="00C568AF">
        <w:rPr>
          <w:spacing w:val="-3"/>
          <w:sz w:val="22"/>
          <w:szCs w:val="22"/>
          <w:lang w:val="en-GB"/>
        </w:rPr>
        <w:t>The mission will assess the:</w:t>
      </w:r>
    </w:p>
    <w:p w:rsidR="005174CA" w:rsidRPr="00C568AF" w:rsidRDefault="005174CA" w:rsidP="005174CA">
      <w:pPr>
        <w:tabs>
          <w:tab w:val="left" w:pos="-1440"/>
          <w:tab w:val="left" w:pos="-720"/>
          <w:tab w:val="left" w:pos="0"/>
          <w:tab w:val="left" w:pos="720"/>
          <w:tab w:val="left" w:pos="1152"/>
          <w:tab w:val="left" w:pos="1440"/>
        </w:tabs>
        <w:suppressAutoHyphens/>
        <w:jc w:val="both"/>
        <w:rPr>
          <w:spacing w:val="-3"/>
          <w:sz w:val="22"/>
          <w:szCs w:val="22"/>
          <w:lang w:val="en-GB"/>
        </w:rPr>
      </w:pPr>
    </w:p>
    <w:p w:rsidR="005174CA" w:rsidRPr="00C568AF" w:rsidRDefault="005174CA" w:rsidP="005174CA">
      <w:pPr>
        <w:numPr>
          <w:ilvl w:val="0"/>
          <w:numId w:val="2"/>
        </w:numPr>
        <w:tabs>
          <w:tab w:val="left" w:pos="-1440"/>
          <w:tab w:val="left" w:pos="-720"/>
          <w:tab w:val="left" w:pos="0"/>
          <w:tab w:val="left" w:pos="720"/>
          <w:tab w:val="left" w:pos="1152"/>
          <w:tab w:val="left" w:pos="1440"/>
        </w:tabs>
        <w:suppressAutoHyphens/>
        <w:overflowPunct w:val="0"/>
        <w:autoSpaceDE w:val="0"/>
        <w:autoSpaceDN w:val="0"/>
        <w:adjustRightInd w:val="0"/>
        <w:jc w:val="both"/>
        <w:textAlignment w:val="baseline"/>
        <w:rPr>
          <w:spacing w:val="-3"/>
          <w:sz w:val="22"/>
          <w:szCs w:val="22"/>
          <w:lang w:val="en-GB"/>
        </w:rPr>
      </w:pPr>
      <w:r w:rsidRPr="00C568AF">
        <w:rPr>
          <w:b/>
          <w:spacing w:val="-3"/>
          <w:sz w:val="22"/>
          <w:szCs w:val="22"/>
          <w:lang w:val="en-GB"/>
        </w:rPr>
        <w:t>The relevance of the project to development priorities and needs in Mongolia</w:t>
      </w:r>
      <w:r w:rsidRPr="00C568AF">
        <w:rPr>
          <w:spacing w:val="-3"/>
          <w:sz w:val="22"/>
          <w:szCs w:val="22"/>
          <w:lang w:val="en-GB"/>
        </w:rPr>
        <w:t>, including more specifically:</w:t>
      </w:r>
    </w:p>
    <w:p w:rsidR="005174CA" w:rsidRPr="00C568AF" w:rsidRDefault="005174CA" w:rsidP="005174CA">
      <w:pPr>
        <w:tabs>
          <w:tab w:val="left" w:pos="-1440"/>
          <w:tab w:val="left" w:pos="-720"/>
          <w:tab w:val="left" w:pos="0"/>
          <w:tab w:val="left" w:pos="720"/>
          <w:tab w:val="left" w:pos="1152"/>
          <w:tab w:val="left" w:pos="1440"/>
        </w:tabs>
        <w:suppressAutoHyphens/>
        <w:jc w:val="both"/>
        <w:rPr>
          <w:spacing w:val="-3"/>
          <w:sz w:val="22"/>
          <w:szCs w:val="22"/>
          <w:lang w:val="en-GB"/>
        </w:rPr>
      </w:pP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lastRenderedPageBreak/>
        <w:t>The continued relevance</w:t>
      </w:r>
      <w:r w:rsidRPr="00C568AF">
        <w:rPr>
          <w:rStyle w:val="FootnoteReference"/>
          <w:spacing w:val="-3"/>
          <w:sz w:val="22"/>
          <w:szCs w:val="22"/>
          <w:lang w:val="en-GB"/>
        </w:rPr>
        <w:footnoteReference w:id="1"/>
      </w:r>
      <w:r w:rsidRPr="00C568AF">
        <w:rPr>
          <w:spacing w:val="-3"/>
          <w:sz w:val="22"/>
          <w:szCs w:val="22"/>
          <w:lang w:val="en-GB"/>
        </w:rPr>
        <w:t xml:space="preserve"> of the project to development priorities and needs, in view of the possible evolution of the situation in the forestry sector since the project started, and capacity of FAO to adapt to changing needs if relevant;</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The extent to which the project took into account and synergized with other interventions carried out in the forestry sector by other stakeholders’;</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Whether the comparative advantage of FAO in implementing this project, which tackles a complex and multi-rooted problem, has been valued upon project design and the extent;</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 xml:space="preserve">The Extent to which the </w:t>
      </w:r>
      <w:proofErr w:type="spellStart"/>
      <w:r w:rsidRPr="00C568AF">
        <w:rPr>
          <w:spacing w:val="-3"/>
          <w:sz w:val="22"/>
          <w:szCs w:val="22"/>
          <w:lang w:val="en-GB"/>
        </w:rPr>
        <w:t>Aimag</w:t>
      </w:r>
      <w:proofErr w:type="spellEnd"/>
      <w:r w:rsidRPr="00C568AF">
        <w:rPr>
          <w:spacing w:val="-3"/>
          <w:sz w:val="22"/>
          <w:szCs w:val="22"/>
          <w:lang w:val="en-GB"/>
        </w:rPr>
        <w:t xml:space="preserve"> and </w:t>
      </w:r>
      <w:proofErr w:type="spellStart"/>
      <w:r w:rsidRPr="00C568AF">
        <w:rPr>
          <w:spacing w:val="-3"/>
          <w:sz w:val="22"/>
          <w:szCs w:val="22"/>
          <w:lang w:val="en-GB"/>
        </w:rPr>
        <w:t>Soum</w:t>
      </w:r>
      <w:proofErr w:type="spellEnd"/>
      <w:r w:rsidRPr="00C568AF">
        <w:rPr>
          <w:spacing w:val="-3"/>
          <w:sz w:val="22"/>
          <w:szCs w:val="22"/>
          <w:lang w:val="en-GB"/>
        </w:rPr>
        <w:t xml:space="preserve"> targeted by the project were appropriate in view of their representativeness, thereby warranting potential for replication in other </w:t>
      </w:r>
      <w:proofErr w:type="spellStart"/>
      <w:r w:rsidRPr="00C568AF">
        <w:rPr>
          <w:spacing w:val="-3"/>
          <w:sz w:val="22"/>
          <w:szCs w:val="22"/>
          <w:lang w:val="en-GB"/>
        </w:rPr>
        <w:t>Aimags</w:t>
      </w:r>
      <w:proofErr w:type="spellEnd"/>
      <w:r w:rsidRPr="00C568AF">
        <w:rPr>
          <w:spacing w:val="-3"/>
          <w:sz w:val="22"/>
          <w:szCs w:val="22"/>
          <w:lang w:val="en-GB"/>
        </w:rPr>
        <w:t xml:space="preserve"> (provinces).</w:t>
      </w: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lang w:val="en-GB"/>
        </w:rPr>
      </w:pPr>
    </w:p>
    <w:p w:rsidR="005174CA" w:rsidRPr="00C568AF" w:rsidRDefault="005174CA" w:rsidP="005174CA">
      <w:pPr>
        <w:numPr>
          <w:ilvl w:val="0"/>
          <w:numId w:val="3"/>
        </w:numPr>
        <w:tabs>
          <w:tab w:val="left" w:pos="-1440"/>
          <w:tab w:val="left" w:pos="-720"/>
          <w:tab w:val="left" w:pos="0"/>
          <w:tab w:val="left" w:pos="720"/>
          <w:tab w:val="left" w:pos="1152"/>
          <w:tab w:val="left" w:pos="1440"/>
        </w:tabs>
        <w:suppressAutoHyphens/>
        <w:overflowPunct w:val="0"/>
        <w:autoSpaceDE w:val="0"/>
        <w:autoSpaceDN w:val="0"/>
        <w:adjustRightInd w:val="0"/>
        <w:textAlignment w:val="baseline"/>
        <w:rPr>
          <w:spacing w:val="-3"/>
          <w:sz w:val="22"/>
          <w:szCs w:val="22"/>
          <w:lang w:val="en-GB"/>
        </w:rPr>
      </w:pPr>
      <w:r w:rsidRPr="00C568AF">
        <w:rPr>
          <w:b/>
          <w:spacing w:val="-3"/>
          <w:sz w:val="22"/>
          <w:szCs w:val="22"/>
          <w:lang w:val="en-GB"/>
        </w:rPr>
        <w:t>The general realism and appropriateness of the project design</w:t>
      </w:r>
      <w:r w:rsidRPr="00C568AF">
        <w:rPr>
          <w:spacing w:val="-3"/>
          <w:sz w:val="22"/>
          <w:szCs w:val="22"/>
          <w:lang w:val="en-GB"/>
        </w:rPr>
        <w:t>, looking back on effective results and conditions of implementation as they occurred, including:</w:t>
      </w: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lang w:val="en-GB"/>
        </w:rPr>
      </w:pP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realism and clarity in the specification of prior obligations and prerequisites (assumptions and risks) and of external institutional relationships, and in the managerial and institutional framework for implementation and the work plan (to the extent that these aspects were not covered by the MTR);</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the extent to which the strategy implied a reasonable level of expenses, compared to other possible approaches;</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proofErr w:type="gramStart"/>
      <w:r w:rsidRPr="00C568AF">
        <w:rPr>
          <w:spacing w:val="-3"/>
          <w:sz w:val="22"/>
          <w:szCs w:val="22"/>
          <w:lang w:val="en-GB"/>
        </w:rPr>
        <w:t>the</w:t>
      </w:r>
      <w:proofErr w:type="gramEnd"/>
      <w:r w:rsidRPr="00C568AF">
        <w:rPr>
          <w:spacing w:val="-3"/>
          <w:sz w:val="22"/>
          <w:szCs w:val="22"/>
          <w:lang w:val="en-GB"/>
        </w:rPr>
        <w:t xml:space="preserve"> appropriateness of having a two-level (national and local) strategy.</w:t>
      </w:r>
    </w:p>
    <w:p w:rsidR="005174CA" w:rsidRPr="00C568AF" w:rsidRDefault="005174CA" w:rsidP="005174CA">
      <w:pPr>
        <w:numPr>
          <w:ilvl w:val="12"/>
          <w:numId w:val="0"/>
        </w:numPr>
        <w:tabs>
          <w:tab w:val="left" w:pos="-1440"/>
          <w:tab w:val="left" w:pos="-720"/>
          <w:tab w:val="left" w:pos="0"/>
          <w:tab w:val="left" w:pos="720"/>
          <w:tab w:val="left" w:pos="1152"/>
          <w:tab w:val="left" w:pos="1440"/>
        </w:tabs>
        <w:suppressAutoHyphens/>
        <w:ind w:left="283" w:hanging="283"/>
        <w:jc w:val="right"/>
        <w:rPr>
          <w:spacing w:val="-3"/>
          <w:sz w:val="22"/>
          <w:szCs w:val="22"/>
          <w:lang w:val="en-GB"/>
        </w:rPr>
      </w:pPr>
    </w:p>
    <w:p w:rsidR="005174CA" w:rsidRPr="00C568AF" w:rsidRDefault="005174CA" w:rsidP="005174CA">
      <w:pPr>
        <w:numPr>
          <w:ilvl w:val="0"/>
          <w:numId w:val="4"/>
        </w:numPr>
        <w:tabs>
          <w:tab w:val="left" w:pos="-1440"/>
          <w:tab w:val="left" w:pos="-720"/>
          <w:tab w:val="left" w:pos="0"/>
          <w:tab w:val="left" w:pos="720"/>
          <w:tab w:val="left" w:pos="1152"/>
          <w:tab w:val="left" w:pos="1440"/>
        </w:tabs>
        <w:suppressAutoHyphens/>
        <w:overflowPunct w:val="0"/>
        <w:autoSpaceDE w:val="0"/>
        <w:autoSpaceDN w:val="0"/>
        <w:adjustRightInd w:val="0"/>
        <w:textAlignment w:val="baseline"/>
        <w:rPr>
          <w:spacing w:val="-3"/>
          <w:sz w:val="22"/>
          <w:szCs w:val="22"/>
          <w:lang w:val="en-GB"/>
        </w:rPr>
      </w:pPr>
      <w:r w:rsidRPr="00C568AF">
        <w:rPr>
          <w:b/>
          <w:spacing w:val="-3"/>
          <w:sz w:val="22"/>
          <w:szCs w:val="22"/>
          <w:lang w:val="en-GB"/>
        </w:rPr>
        <w:t xml:space="preserve">Efficiency and adequacy of project implementation </w:t>
      </w:r>
      <w:r w:rsidRPr="00C568AF">
        <w:rPr>
          <w:spacing w:val="-3"/>
          <w:sz w:val="22"/>
          <w:szCs w:val="22"/>
          <w:lang w:val="en-GB"/>
        </w:rPr>
        <w:t xml:space="preserve">including: </w:t>
      </w: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lang w:val="en-GB"/>
        </w:rPr>
      </w:pP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availability of funds as compared with budget for both the donor and national component, for the period not covered by the MTR;</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the quality and timeliness of input delivery by both FAO and the Government, taking into account partner and beneficiary assessments;</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managerial and work efficiency at the level of both FAO and the Government; implementation difficulties; performance of monitoring and reporting; the extent of national support and commitment and the quality and quantity of administrative and technical support by FAO, (for the period or aspects not already covered by the MTR);</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the extent to which FAO has collaborated with the other forestry stakeholders in Mongolia on this project, in view of possible opportunities for collaboration and what challenges may have been encountered to developing synergetic actions;</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proofErr w:type="gramStart"/>
      <w:r w:rsidRPr="00C568AF">
        <w:rPr>
          <w:spacing w:val="-3"/>
          <w:sz w:val="22"/>
          <w:szCs w:val="22"/>
          <w:lang w:val="en-GB"/>
        </w:rPr>
        <w:t>the</w:t>
      </w:r>
      <w:proofErr w:type="gramEnd"/>
      <w:r w:rsidRPr="00C568AF">
        <w:rPr>
          <w:spacing w:val="-3"/>
          <w:sz w:val="22"/>
          <w:szCs w:val="22"/>
          <w:lang w:val="en-GB"/>
        </w:rPr>
        <w:t xml:space="preserve"> utility of the High Level Natural Resources Steering Committee in the pilot.</w:t>
      </w:r>
    </w:p>
    <w:p w:rsidR="005174CA" w:rsidRPr="00C568AF" w:rsidRDefault="005174CA" w:rsidP="005174CA">
      <w:pPr>
        <w:numPr>
          <w:ilvl w:val="12"/>
          <w:numId w:val="0"/>
        </w:numPr>
        <w:tabs>
          <w:tab w:val="left" w:pos="-1440"/>
          <w:tab w:val="left" w:pos="-720"/>
          <w:tab w:val="left" w:pos="0"/>
          <w:tab w:val="left" w:pos="720"/>
          <w:tab w:val="left" w:pos="1152"/>
          <w:tab w:val="left" w:pos="1440"/>
        </w:tabs>
        <w:suppressAutoHyphens/>
        <w:ind w:left="283" w:hanging="283"/>
        <w:jc w:val="both"/>
        <w:rPr>
          <w:spacing w:val="-3"/>
          <w:sz w:val="22"/>
          <w:szCs w:val="22"/>
          <w:lang w:val="en-GB"/>
        </w:rPr>
      </w:pPr>
    </w:p>
    <w:p w:rsidR="005174CA" w:rsidRPr="00C568AF" w:rsidRDefault="005174CA" w:rsidP="005174CA">
      <w:pPr>
        <w:numPr>
          <w:ilvl w:val="0"/>
          <w:numId w:val="4"/>
        </w:numPr>
        <w:tabs>
          <w:tab w:val="left" w:pos="-1440"/>
          <w:tab w:val="left" w:pos="-720"/>
          <w:tab w:val="left" w:pos="0"/>
          <w:tab w:val="left" w:pos="720"/>
          <w:tab w:val="left" w:pos="1152"/>
          <w:tab w:val="left" w:pos="1440"/>
        </w:tabs>
        <w:suppressAutoHyphens/>
        <w:overflowPunct w:val="0"/>
        <w:autoSpaceDE w:val="0"/>
        <w:autoSpaceDN w:val="0"/>
        <w:adjustRightInd w:val="0"/>
        <w:textAlignment w:val="baseline"/>
        <w:rPr>
          <w:spacing w:val="-3"/>
          <w:sz w:val="22"/>
          <w:szCs w:val="22"/>
          <w:lang w:val="en-GB"/>
        </w:rPr>
      </w:pPr>
      <w:r w:rsidRPr="00C568AF">
        <w:rPr>
          <w:b/>
          <w:spacing w:val="-3"/>
          <w:sz w:val="22"/>
          <w:szCs w:val="22"/>
          <w:lang w:val="en-GB"/>
        </w:rPr>
        <w:t>Project results</w:t>
      </w:r>
      <w:r w:rsidRPr="00C568AF">
        <w:rPr>
          <w:spacing w:val="-3"/>
          <w:sz w:val="22"/>
          <w:szCs w:val="22"/>
          <w:lang w:val="en-GB"/>
        </w:rPr>
        <w:t>, including:</w:t>
      </w: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lang w:val="en-GB"/>
        </w:rPr>
      </w:pP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 xml:space="preserve">outputs produced to date (quantity and quality) as compared with the </w:t>
      </w:r>
      <w:proofErr w:type="spellStart"/>
      <w:r w:rsidRPr="00C568AF">
        <w:rPr>
          <w:spacing w:val="-3"/>
          <w:sz w:val="22"/>
          <w:szCs w:val="22"/>
          <w:lang w:val="en-GB"/>
        </w:rPr>
        <w:t>workplan</w:t>
      </w:r>
      <w:proofErr w:type="spellEnd"/>
      <w:r w:rsidRPr="00C568AF">
        <w:rPr>
          <w:spacing w:val="-3"/>
          <w:sz w:val="22"/>
          <w:szCs w:val="22"/>
          <w:lang w:val="en-GB"/>
        </w:rPr>
        <w:t>;</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achievement of the project’s immediate objective and how the overall result can be attributed to the project outputs;</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the effectiveness in reaching all of the targeted beneficiaries and differences in benefits received for each;</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specific achievements with respect to:</w:t>
      </w:r>
    </w:p>
    <w:p w:rsidR="005174CA" w:rsidRPr="00C568AF" w:rsidRDefault="005174CA" w:rsidP="005174CA">
      <w:pPr>
        <w:numPr>
          <w:ilvl w:val="1"/>
          <w:numId w:val="9"/>
        </w:numPr>
        <w:tabs>
          <w:tab w:val="left" w:pos="-1440"/>
          <w:tab w:val="left" w:pos="-720"/>
          <w:tab w:val="left" w:pos="0"/>
          <w:tab w:val="left" w:pos="720"/>
          <w:tab w:val="left" w:pos="1152"/>
          <w:tab w:val="left" w:pos="1440"/>
        </w:tabs>
        <w:suppressAutoHyphens/>
        <w:overflowPunct w:val="0"/>
        <w:autoSpaceDE w:val="0"/>
        <w:autoSpaceDN w:val="0"/>
        <w:adjustRightInd w:val="0"/>
        <w:textAlignment w:val="baseline"/>
        <w:rPr>
          <w:spacing w:val="-3"/>
          <w:sz w:val="22"/>
          <w:szCs w:val="22"/>
          <w:lang w:val="en-GB"/>
        </w:rPr>
      </w:pPr>
      <w:r w:rsidRPr="00C568AF">
        <w:rPr>
          <w:spacing w:val="-3"/>
          <w:sz w:val="22"/>
          <w:szCs w:val="22"/>
          <w:lang w:val="en-GB"/>
        </w:rPr>
        <w:t>gender equality;</w:t>
      </w:r>
    </w:p>
    <w:p w:rsidR="005174CA" w:rsidRPr="00C568AF" w:rsidRDefault="005174CA" w:rsidP="005174CA">
      <w:pPr>
        <w:numPr>
          <w:ilvl w:val="1"/>
          <w:numId w:val="9"/>
        </w:numPr>
        <w:tabs>
          <w:tab w:val="left" w:pos="-1440"/>
          <w:tab w:val="left" w:pos="-720"/>
          <w:tab w:val="left" w:pos="0"/>
          <w:tab w:val="left" w:pos="720"/>
          <w:tab w:val="left" w:pos="1152"/>
          <w:tab w:val="left" w:pos="1440"/>
        </w:tabs>
        <w:suppressAutoHyphens/>
        <w:overflowPunct w:val="0"/>
        <w:autoSpaceDE w:val="0"/>
        <w:autoSpaceDN w:val="0"/>
        <w:adjustRightInd w:val="0"/>
        <w:textAlignment w:val="baseline"/>
        <w:rPr>
          <w:spacing w:val="-3"/>
          <w:sz w:val="22"/>
          <w:szCs w:val="22"/>
          <w:lang w:val="en-GB"/>
        </w:rPr>
      </w:pPr>
      <w:r w:rsidRPr="00C568AF">
        <w:rPr>
          <w:spacing w:val="-3"/>
          <w:sz w:val="22"/>
          <w:szCs w:val="22"/>
          <w:lang w:val="en-GB"/>
        </w:rPr>
        <w:t>institutional strengthening at local and national level, while identifying strengths and weaknesses of the concerned institutions;</w:t>
      </w:r>
    </w:p>
    <w:p w:rsidR="005174CA" w:rsidRPr="00C568AF" w:rsidRDefault="005174CA" w:rsidP="005174CA">
      <w:pPr>
        <w:numPr>
          <w:ilvl w:val="1"/>
          <w:numId w:val="9"/>
        </w:numPr>
        <w:tabs>
          <w:tab w:val="left" w:pos="-1440"/>
          <w:tab w:val="left" w:pos="-720"/>
          <w:tab w:val="left" w:pos="0"/>
          <w:tab w:val="left" w:pos="720"/>
          <w:tab w:val="left" w:pos="1152"/>
          <w:tab w:val="left" w:pos="1440"/>
        </w:tabs>
        <w:suppressAutoHyphens/>
        <w:overflowPunct w:val="0"/>
        <w:autoSpaceDE w:val="0"/>
        <w:autoSpaceDN w:val="0"/>
        <w:adjustRightInd w:val="0"/>
        <w:textAlignment w:val="baseline"/>
        <w:rPr>
          <w:spacing w:val="-3"/>
          <w:sz w:val="22"/>
          <w:szCs w:val="22"/>
          <w:lang w:val="en-GB"/>
        </w:rPr>
      </w:pPr>
      <w:r w:rsidRPr="00C568AF">
        <w:rPr>
          <w:spacing w:val="-3"/>
          <w:sz w:val="22"/>
          <w:szCs w:val="22"/>
          <w:lang w:val="en-GB"/>
        </w:rPr>
        <w:t>supporting enabling policies for participatory forest management;</w:t>
      </w:r>
    </w:p>
    <w:p w:rsidR="005174CA" w:rsidRPr="00C568AF" w:rsidRDefault="005174CA" w:rsidP="005174CA">
      <w:pPr>
        <w:numPr>
          <w:ilvl w:val="1"/>
          <w:numId w:val="9"/>
        </w:numPr>
        <w:tabs>
          <w:tab w:val="left" w:pos="-1440"/>
          <w:tab w:val="left" w:pos="-720"/>
          <w:tab w:val="left" w:pos="0"/>
          <w:tab w:val="left" w:pos="720"/>
          <w:tab w:val="left" w:pos="1152"/>
          <w:tab w:val="left" w:pos="1440"/>
        </w:tabs>
        <w:suppressAutoHyphens/>
        <w:overflowPunct w:val="0"/>
        <w:autoSpaceDE w:val="0"/>
        <w:autoSpaceDN w:val="0"/>
        <w:adjustRightInd w:val="0"/>
        <w:textAlignment w:val="baseline"/>
        <w:rPr>
          <w:spacing w:val="-3"/>
          <w:sz w:val="22"/>
          <w:szCs w:val="22"/>
          <w:lang w:val="en-GB"/>
        </w:rPr>
      </w:pPr>
      <w:r w:rsidRPr="00C568AF">
        <w:rPr>
          <w:spacing w:val="-3"/>
          <w:sz w:val="22"/>
          <w:szCs w:val="22"/>
          <w:lang w:val="en-GB"/>
        </w:rPr>
        <w:lastRenderedPageBreak/>
        <w:t>supporting the development of a regulatory framework for participatory forest management, at local and national level and the commitment to implementation;</w:t>
      </w:r>
    </w:p>
    <w:p w:rsidR="005174CA" w:rsidRPr="00C568AF" w:rsidRDefault="005174CA" w:rsidP="005174CA">
      <w:pPr>
        <w:numPr>
          <w:ilvl w:val="1"/>
          <w:numId w:val="9"/>
        </w:numPr>
        <w:tabs>
          <w:tab w:val="left" w:pos="-1440"/>
          <w:tab w:val="left" w:pos="-720"/>
          <w:tab w:val="left" w:pos="0"/>
          <w:tab w:val="left" w:pos="720"/>
          <w:tab w:val="left" w:pos="1152"/>
          <w:tab w:val="left" w:pos="1440"/>
        </w:tabs>
        <w:suppressAutoHyphens/>
        <w:overflowPunct w:val="0"/>
        <w:autoSpaceDE w:val="0"/>
        <w:autoSpaceDN w:val="0"/>
        <w:adjustRightInd w:val="0"/>
        <w:textAlignment w:val="baseline"/>
        <w:rPr>
          <w:spacing w:val="-3"/>
          <w:sz w:val="22"/>
          <w:szCs w:val="22"/>
          <w:lang w:val="en-GB"/>
        </w:rPr>
      </w:pPr>
      <w:r w:rsidRPr="00C568AF">
        <w:rPr>
          <w:spacing w:val="-3"/>
          <w:sz w:val="22"/>
          <w:szCs w:val="22"/>
          <w:lang w:val="en-GB"/>
        </w:rPr>
        <w:t>capacity building and institutionalization of training on new participatory approaches, for each of the target institutions;</w:t>
      </w:r>
    </w:p>
    <w:p w:rsidR="005174CA" w:rsidRPr="00C568AF" w:rsidRDefault="005174CA" w:rsidP="005174CA">
      <w:pPr>
        <w:numPr>
          <w:ilvl w:val="1"/>
          <w:numId w:val="9"/>
        </w:numPr>
        <w:tabs>
          <w:tab w:val="left" w:pos="-1440"/>
          <w:tab w:val="left" w:pos="-720"/>
          <w:tab w:val="left" w:pos="0"/>
          <w:tab w:val="left" w:pos="720"/>
          <w:tab w:val="left" w:pos="1152"/>
          <w:tab w:val="left" w:pos="1440"/>
        </w:tabs>
        <w:suppressAutoHyphens/>
        <w:overflowPunct w:val="0"/>
        <w:autoSpaceDE w:val="0"/>
        <w:autoSpaceDN w:val="0"/>
        <w:adjustRightInd w:val="0"/>
        <w:textAlignment w:val="baseline"/>
        <w:rPr>
          <w:spacing w:val="-3"/>
          <w:sz w:val="22"/>
          <w:szCs w:val="22"/>
          <w:lang w:val="en-GB"/>
        </w:rPr>
      </w:pPr>
      <w:r w:rsidRPr="00C568AF">
        <w:rPr>
          <w:spacing w:val="-3"/>
          <w:sz w:val="22"/>
          <w:szCs w:val="22"/>
          <w:lang w:val="en-GB"/>
        </w:rPr>
        <w:t>piloting innovative approaches for participatory and sustainable forest management, with target groups (benefits, involvement, capacity) and their impact on natural resources;</w:t>
      </w:r>
    </w:p>
    <w:p w:rsidR="005174CA" w:rsidRPr="00C568AF" w:rsidRDefault="005174CA" w:rsidP="005174CA">
      <w:pPr>
        <w:numPr>
          <w:ilvl w:val="1"/>
          <w:numId w:val="9"/>
        </w:numPr>
        <w:tabs>
          <w:tab w:val="left" w:pos="-1440"/>
          <w:tab w:val="left" w:pos="-720"/>
          <w:tab w:val="left" w:pos="0"/>
          <w:tab w:val="left" w:pos="720"/>
          <w:tab w:val="left" w:pos="1152"/>
          <w:tab w:val="left" w:pos="1440"/>
        </w:tabs>
        <w:suppressAutoHyphens/>
        <w:overflowPunct w:val="0"/>
        <w:autoSpaceDE w:val="0"/>
        <w:autoSpaceDN w:val="0"/>
        <w:adjustRightInd w:val="0"/>
        <w:textAlignment w:val="baseline"/>
        <w:rPr>
          <w:spacing w:val="-3"/>
          <w:sz w:val="22"/>
          <w:szCs w:val="22"/>
          <w:lang w:val="en-GB"/>
        </w:rPr>
      </w:pPr>
      <w:r w:rsidRPr="00C568AF">
        <w:rPr>
          <w:spacing w:val="-3"/>
          <w:sz w:val="22"/>
          <w:szCs w:val="22"/>
          <w:lang w:val="en-GB"/>
        </w:rPr>
        <w:t>the application of action learning approaches to implementation (plan, act, observe and reflect) to update knowledge and inform future planning and action;</w:t>
      </w:r>
    </w:p>
    <w:p w:rsidR="005174CA" w:rsidRPr="00C568AF" w:rsidRDefault="005174CA" w:rsidP="005174CA">
      <w:pPr>
        <w:numPr>
          <w:ilvl w:val="1"/>
          <w:numId w:val="9"/>
        </w:numPr>
        <w:tabs>
          <w:tab w:val="left" w:pos="-1440"/>
          <w:tab w:val="left" w:pos="-720"/>
          <w:tab w:val="left" w:pos="0"/>
          <w:tab w:val="left" w:pos="720"/>
          <w:tab w:val="left" w:pos="1152"/>
          <w:tab w:val="left" w:pos="1440"/>
        </w:tabs>
        <w:suppressAutoHyphens/>
        <w:overflowPunct w:val="0"/>
        <w:autoSpaceDE w:val="0"/>
        <w:autoSpaceDN w:val="0"/>
        <w:adjustRightInd w:val="0"/>
        <w:textAlignment w:val="baseline"/>
        <w:rPr>
          <w:spacing w:val="-3"/>
          <w:sz w:val="22"/>
          <w:szCs w:val="22"/>
          <w:lang w:val="en-GB"/>
        </w:rPr>
      </w:pPr>
      <w:r w:rsidRPr="00C568AF">
        <w:rPr>
          <w:spacing w:val="-3"/>
          <w:sz w:val="22"/>
          <w:szCs w:val="22"/>
          <w:lang w:val="en-GB"/>
        </w:rPr>
        <w:t>building partnerships with international, bilateral, governmental and non-governmental organizations to enhance effectiveness;</w:t>
      </w:r>
    </w:p>
    <w:p w:rsidR="005174CA" w:rsidRPr="00C568AF" w:rsidRDefault="005174CA" w:rsidP="005174CA">
      <w:pPr>
        <w:numPr>
          <w:ilvl w:val="1"/>
          <w:numId w:val="9"/>
        </w:numPr>
        <w:tabs>
          <w:tab w:val="left" w:pos="-1440"/>
          <w:tab w:val="left" w:pos="-720"/>
          <w:tab w:val="left" w:pos="0"/>
          <w:tab w:val="left" w:pos="720"/>
          <w:tab w:val="left" w:pos="1152"/>
          <w:tab w:val="left" w:pos="1440"/>
        </w:tabs>
        <w:suppressAutoHyphens/>
        <w:overflowPunct w:val="0"/>
        <w:autoSpaceDE w:val="0"/>
        <w:autoSpaceDN w:val="0"/>
        <w:adjustRightInd w:val="0"/>
        <w:textAlignment w:val="baseline"/>
        <w:rPr>
          <w:spacing w:val="-3"/>
          <w:sz w:val="22"/>
          <w:szCs w:val="22"/>
          <w:lang w:val="en-GB"/>
        </w:rPr>
      </w:pPr>
      <w:proofErr w:type="gramStart"/>
      <w:r w:rsidRPr="00C568AF">
        <w:rPr>
          <w:spacing w:val="-3"/>
          <w:sz w:val="22"/>
          <w:szCs w:val="22"/>
          <w:lang w:val="en-GB"/>
        </w:rPr>
        <w:t>knowledge</w:t>
      </w:r>
      <w:proofErr w:type="gramEnd"/>
      <w:r w:rsidRPr="00C568AF">
        <w:rPr>
          <w:spacing w:val="-3"/>
          <w:sz w:val="22"/>
          <w:szCs w:val="22"/>
          <w:lang w:val="en-GB"/>
        </w:rPr>
        <w:t xml:space="preserve"> development in the field of participatory forest management through empirical research and studies. </w:t>
      </w: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lang w:val="en-GB"/>
        </w:rPr>
      </w:pPr>
    </w:p>
    <w:p w:rsidR="005174CA" w:rsidRPr="00C568AF" w:rsidRDefault="005174CA" w:rsidP="005174CA">
      <w:pPr>
        <w:numPr>
          <w:ilvl w:val="0"/>
          <w:numId w:val="4"/>
        </w:numPr>
        <w:tabs>
          <w:tab w:val="left" w:pos="-1440"/>
          <w:tab w:val="left" w:pos="-720"/>
          <w:tab w:val="left" w:pos="0"/>
          <w:tab w:val="left" w:pos="720"/>
          <w:tab w:val="left" w:pos="1152"/>
          <w:tab w:val="left" w:pos="1440"/>
        </w:tabs>
        <w:suppressAutoHyphens/>
        <w:overflowPunct w:val="0"/>
        <w:autoSpaceDE w:val="0"/>
        <w:autoSpaceDN w:val="0"/>
        <w:adjustRightInd w:val="0"/>
        <w:textAlignment w:val="baseline"/>
        <w:rPr>
          <w:b/>
          <w:spacing w:val="-3"/>
          <w:sz w:val="22"/>
          <w:szCs w:val="22"/>
          <w:lang w:val="en-GB"/>
        </w:rPr>
      </w:pPr>
      <w:r w:rsidRPr="00C568AF">
        <w:rPr>
          <w:b/>
          <w:spacing w:val="-3"/>
          <w:sz w:val="22"/>
          <w:szCs w:val="22"/>
          <w:lang w:val="en-GB"/>
        </w:rPr>
        <w:t>The contribution of the project to the intended development objective and its general long term impacts in the forestry sector in Mongolia</w:t>
      </w:r>
      <w:r w:rsidRPr="00C568AF">
        <w:rPr>
          <w:spacing w:val="-3"/>
          <w:sz w:val="22"/>
          <w:szCs w:val="22"/>
          <w:lang w:val="en-GB"/>
        </w:rPr>
        <w:t>, including:</w:t>
      </w:r>
    </w:p>
    <w:p w:rsidR="005174CA" w:rsidRPr="00C568AF" w:rsidRDefault="005174CA" w:rsidP="005174CA">
      <w:pPr>
        <w:tabs>
          <w:tab w:val="left" w:pos="-1440"/>
          <w:tab w:val="left" w:pos="-720"/>
          <w:tab w:val="left" w:pos="0"/>
          <w:tab w:val="left" w:pos="720"/>
          <w:tab w:val="left" w:pos="1152"/>
          <w:tab w:val="left" w:pos="1440"/>
        </w:tabs>
        <w:suppressAutoHyphens/>
        <w:rPr>
          <w:b/>
          <w:spacing w:val="-3"/>
          <w:sz w:val="22"/>
          <w:szCs w:val="22"/>
          <w:lang w:val="en-GB"/>
        </w:rPr>
      </w:pP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the extent to which the elements identified at the outset of the project as necessary to reduce forest degradation and deforestation are now coming into place and if so to what extent the situation has changed since the project start;</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proofErr w:type="gramStart"/>
      <w:r w:rsidRPr="00C568AF">
        <w:rPr>
          <w:spacing w:val="-3"/>
          <w:sz w:val="22"/>
          <w:szCs w:val="22"/>
          <w:lang w:val="en-GB"/>
        </w:rPr>
        <w:t>the</w:t>
      </w:r>
      <w:proofErr w:type="gramEnd"/>
      <w:r w:rsidRPr="00C568AF">
        <w:rPr>
          <w:spacing w:val="-3"/>
          <w:sz w:val="22"/>
          <w:szCs w:val="22"/>
          <w:lang w:val="en-GB"/>
        </w:rPr>
        <w:t xml:space="preserve"> contribution of the project to the human right based approach endorsed by FAO, to which this project is specifically relevant given its focus and target population.</w:t>
      </w:r>
    </w:p>
    <w:p w:rsidR="005174CA" w:rsidRPr="00C568AF" w:rsidRDefault="005174CA" w:rsidP="005174CA">
      <w:pPr>
        <w:tabs>
          <w:tab w:val="left" w:pos="-1440"/>
          <w:tab w:val="left" w:pos="-720"/>
          <w:tab w:val="left" w:pos="0"/>
          <w:tab w:val="left" w:pos="1152"/>
          <w:tab w:val="left" w:pos="1440"/>
        </w:tabs>
        <w:suppressAutoHyphens/>
        <w:ind w:left="360"/>
        <w:jc w:val="both"/>
        <w:rPr>
          <w:spacing w:val="-3"/>
          <w:sz w:val="22"/>
          <w:szCs w:val="22"/>
          <w:lang w:val="en-GB"/>
        </w:rPr>
      </w:pPr>
    </w:p>
    <w:p w:rsidR="005174CA" w:rsidRPr="00C568AF" w:rsidRDefault="005174CA" w:rsidP="005174CA">
      <w:pPr>
        <w:numPr>
          <w:ilvl w:val="0"/>
          <w:numId w:val="5"/>
        </w:numPr>
        <w:tabs>
          <w:tab w:val="left" w:pos="-1440"/>
          <w:tab w:val="left" w:pos="-720"/>
          <w:tab w:val="left" w:pos="0"/>
          <w:tab w:val="left" w:pos="720"/>
          <w:tab w:val="left" w:pos="1152"/>
          <w:tab w:val="left" w:pos="1440"/>
        </w:tabs>
        <w:suppressAutoHyphens/>
        <w:overflowPunct w:val="0"/>
        <w:autoSpaceDE w:val="0"/>
        <w:autoSpaceDN w:val="0"/>
        <w:adjustRightInd w:val="0"/>
        <w:textAlignment w:val="baseline"/>
        <w:rPr>
          <w:spacing w:val="-3"/>
          <w:sz w:val="22"/>
          <w:szCs w:val="22"/>
          <w:lang w:val="en-GB"/>
        </w:rPr>
      </w:pPr>
      <w:r w:rsidRPr="00C568AF">
        <w:rPr>
          <w:b/>
          <w:spacing w:val="-3"/>
          <w:sz w:val="22"/>
          <w:szCs w:val="22"/>
          <w:lang w:val="en-GB"/>
        </w:rPr>
        <w:t>The prospects for sustaining the project's results</w:t>
      </w:r>
      <w:r w:rsidRPr="00C568AF">
        <w:rPr>
          <w:spacing w:val="-3"/>
          <w:sz w:val="22"/>
          <w:szCs w:val="22"/>
          <w:lang w:val="en-GB"/>
        </w:rPr>
        <w:t xml:space="preserve"> by the beneficiaries and the host institutions after the termination of the project. The mission should examine in particular:</w:t>
      </w: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lang w:val="en-GB"/>
        </w:rPr>
      </w:pP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incorporation and acceptance of activities, new concepts, ideas and working practices initiated by the project in the target institutions in daily management and as part of planning and operation;</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pilot activities in forest management with target groups and scope and conditions for scaling-up sustainable forest management;</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the sustainability of the project approach and methods, goals and perceived added value by the target groups;</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the allocation of budgets by local and national governments to embed the project practices and results in the local and national policies;</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policies, legislation and long-term programmatic strategies for PFM;</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integration of PFM in academic and training institutions and in environmental education;</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proofErr w:type="gramStart"/>
      <w:r w:rsidRPr="00C568AF">
        <w:rPr>
          <w:spacing w:val="-3"/>
          <w:sz w:val="22"/>
          <w:szCs w:val="22"/>
          <w:lang w:val="en-GB"/>
        </w:rPr>
        <w:t>public</w:t>
      </w:r>
      <w:proofErr w:type="gramEnd"/>
      <w:r w:rsidRPr="00C568AF">
        <w:rPr>
          <w:spacing w:val="-3"/>
          <w:sz w:val="22"/>
          <w:szCs w:val="22"/>
          <w:lang w:val="en-GB"/>
        </w:rPr>
        <w:t xml:space="preserve"> awareness.</w:t>
      </w:r>
    </w:p>
    <w:p w:rsidR="005174CA" w:rsidRPr="00C568AF" w:rsidRDefault="005174CA" w:rsidP="005174CA">
      <w:pPr>
        <w:numPr>
          <w:ilvl w:val="12"/>
          <w:numId w:val="0"/>
        </w:numPr>
        <w:tabs>
          <w:tab w:val="left" w:pos="-1440"/>
          <w:tab w:val="left" w:pos="-720"/>
          <w:tab w:val="left" w:pos="0"/>
          <w:tab w:val="left" w:pos="720"/>
          <w:tab w:val="left" w:pos="1152"/>
          <w:tab w:val="left" w:pos="1440"/>
        </w:tabs>
        <w:suppressAutoHyphens/>
        <w:ind w:left="283" w:hanging="283"/>
        <w:jc w:val="both"/>
        <w:rPr>
          <w:spacing w:val="-3"/>
          <w:sz w:val="22"/>
          <w:szCs w:val="22"/>
          <w:lang w:val="en-GB"/>
        </w:rPr>
      </w:pP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lang w:val="en-GB"/>
        </w:rPr>
      </w:pPr>
      <w:r w:rsidRPr="00C568AF">
        <w:rPr>
          <w:spacing w:val="-3"/>
          <w:sz w:val="22"/>
          <w:szCs w:val="22"/>
          <w:lang w:val="en-GB"/>
        </w:rPr>
        <w:t>Based on the above analysis the mission will draw specific conclusions and make proposals for any necessary further action by the Government of Mongolia</w:t>
      </w:r>
      <w:proofErr w:type="gramStart"/>
      <w:r w:rsidRPr="00C568AF">
        <w:rPr>
          <w:spacing w:val="-3"/>
          <w:sz w:val="22"/>
          <w:szCs w:val="22"/>
          <w:lang w:val="en-GB"/>
        </w:rPr>
        <w:t>,  FAO</w:t>
      </w:r>
      <w:proofErr w:type="gramEnd"/>
      <w:r w:rsidRPr="00C568AF">
        <w:rPr>
          <w:spacing w:val="-3"/>
          <w:sz w:val="22"/>
          <w:szCs w:val="22"/>
          <w:lang w:val="en-GB"/>
        </w:rPr>
        <w:t>, or donors to ensure sustainable development, including any need for additional assistance and activities of the project prior to its completion. The mission will draw attention to any lessons of general interest.</w:t>
      </w:r>
      <w:r w:rsidRPr="00C568AF">
        <w:rPr>
          <w:i/>
          <w:spacing w:val="-3"/>
          <w:sz w:val="22"/>
          <w:szCs w:val="22"/>
          <w:lang w:val="en-GB"/>
        </w:rPr>
        <w:t xml:space="preserve"> </w:t>
      </w:r>
      <w:r w:rsidRPr="00C568AF">
        <w:rPr>
          <w:spacing w:val="-3"/>
          <w:sz w:val="22"/>
          <w:szCs w:val="22"/>
          <w:lang w:val="en-GB"/>
        </w:rPr>
        <w:t>Any proposal for further assistance should include precise specification of objectives and the major suggested outputs and inputs.</w:t>
      </w:r>
    </w:p>
    <w:p w:rsidR="005174CA" w:rsidRPr="00C568AF" w:rsidRDefault="005174CA" w:rsidP="005174CA">
      <w:pPr>
        <w:tabs>
          <w:tab w:val="left" w:pos="-1440"/>
          <w:tab w:val="left" w:pos="-720"/>
          <w:tab w:val="left" w:pos="0"/>
          <w:tab w:val="left" w:pos="720"/>
          <w:tab w:val="left" w:pos="1152"/>
          <w:tab w:val="left" w:pos="1440"/>
        </w:tabs>
        <w:suppressAutoHyphens/>
        <w:jc w:val="right"/>
        <w:rPr>
          <w:b/>
          <w:spacing w:val="-3"/>
          <w:sz w:val="22"/>
          <w:szCs w:val="22"/>
          <w:lang w:val="en-GB"/>
        </w:rPr>
      </w:pPr>
    </w:p>
    <w:p w:rsidR="005174CA" w:rsidRPr="00C568AF" w:rsidRDefault="005174CA" w:rsidP="005174CA">
      <w:pPr>
        <w:pStyle w:val="Heading1"/>
        <w:rPr>
          <w:sz w:val="22"/>
          <w:szCs w:val="22"/>
        </w:rPr>
      </w:pPr>
      <w:r w:rsidRPr="00C568AF">
        <w:rPr>
          <w:sz w:val="22"/>
          <w:szCs w:val="22"/>
        </w:rPr>
        <w:t>Evaluation methodology</w:t>
      </w:r>
    </w:p>
    <w:p w:rsidR="005174CA" w:rsidRPr="00C568AF" w:rsidRDefault="005174CA" w:rsidP="005174CA">
      <w:pPr>
        <w:tabs>
          <w:tab w:val="left" w:pos="-1440"/>
          <w:tab w:val="left" w:pos="-720"/>
          <w:tab w:val="left" w:pos="0"/>
          <w:tab w:val="left" w:pos="720"/>
          <w:tab w:val="left" w:pos="1152"/>
          <w:tab w:val="left" w:pos="1440"/>
        </w:tabs>
        <w:suppressAutoHyphens/>
        <w:rPr>
          <w:b/>
          <w:spacing w:val="-3"/>
          <w:sz w:val="22"/>
          <w:szCs w:val="22"/>
          <w:lang w:val="en-GB"/>
        </w:rPr>
      </w:pPr>
    </w:p>
    <w:p w:rsidR="005174CA" w:rsidRPr="00C568AF" w:rsidRDefault="005174CA" w:rsidP="005174CA">
      <w:pPr>
        <w:jc w:val="both"/>
        <w:rPr>
          <w:color w:val="000000"/>
          <w:sz w:val="22"/>
          <w:szCs w:val="22"/>
          <w:lang w:val="en-GB"/>
        </w:rPr>
      </w:pPr>
      <w:r w:rsidRPr="00C568AF">
        <w:rPr>
          <w:color w:val="000000"/>
          <w:sz w:val="22"/>
          <w:szCs w:val="22"/>
          <w:lang w:val="en-GB"/>
        </w:rPr>
        <w:t>The evaluation will aim to address the questions raised in section 3, by carrying out a rigorous assessment based on clear evidence and sound technical judgment. The team will use a mix of qualitative and quantitative methodologies to collect information of the basis of which questions can be answered. The following data collection methods may be used:</w:t>
      </w:r>
    </w:p>
    <w:p w:rsidR="005174CA" w:rsidRPr="00C568AF" w:rsidRDefault="005174CA" w:rsidP="005174CA">
      <w:pPr>
        <w:jc w:val="both"/>
        <w:rPr>
          <w:color w:val="000000"/>
          <w:sz w:val="22"/>
          <w:szCs w:val="22"/>
          <w:lang w:val="en-GB"/>
        </w:rPr>
      </w:pP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Review of documents;</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lastRenderedPageBreak/>
        <w:t>Semi-structured interviews with key informants among all stakeholders of the project including: beneficiaries, partners at all levels, Government counterparts and FAO project management team, supported by checklists or interview guides;</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Observation during visits of projects in the field;</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Focused group Discussions with project beneficiaries;</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SWOT analysis.</w:t>
      </w:r>
    </w:p>
    <w:p w:rsidR="005174CA" w:rsidRPr="00C568AF" w:rsidRDefault="005174CA" w:rsidP="005174CA">
      <w:pPr>
        <w:jc w:val="both"/>
        <w:rPr>
          <w:color w:val="000000"/>
          <w:sz w:val="22"/>
          <w:szCs w:val="22"/>
          <w:lang w:val="en-GB"/>
        </w:rPr>
      </w:pPr>
    </w:p>
    <w:p w:rsidR="005174CA" w:rsidRPr="00C568AF" w:rsidRDefault="005174CA" w:rsidP="005174CA">
      <w:pPr>
        <w:pStyle w:val="ListParagraph"/>
        <w:autoSpaceDE w:val="0"/>
        <w:autoSpaceDN w:val="0"/>
        <w:adjustRightInd w:val="0"/>
        <w:ind w:left="0"/>
        <w:contextualSpacing w:val="0"/>
        <w:rPr>
          <w:sz w:val="22"/>
          <w:szCs w:val="22"/>
        </w:rPr>
      </w:pPr>
      <w:r w:rsidRPr="00C568AF">
        <w:rPr>
          <w:sz w:val="22"/>
          <w:szCs w:val="22"/>
        </w:rPr>
        <w:t>The evaluation will adopt a consultative and transparent approach with internal and external stakeholders throughout the evaluation process. Triangulation of evidence and information gathered will underpin the validation of evidence collected and the eventual analysis which will in turn logically support conclusions and recommendations offered.</w:t>
      </w:r>
    </w:p>
    <w:p w:rsidR="005174CA" w:rsidRPr="00C568AF" w:rsidRDefault="005174CA" w:rsidP="005174CA">
      <w:pPr>
        <w:pStyle w:val="ListParagraph"/>
        <w:autoSpaceDE w:val="0"/>
        <w:autoSpaceDN w:val="0"/>
        <w:adjustRightInd w:val="0"/>
        <w:ind w:left="0"/>
        <w:contextualSpacing w:val="0"/>
        <w:rPr>
          <w:sz w:val="22"/>
          <w:szCs w:val="22"/>
        </w:rPr>
      </w:pPr>
    </w:p>
    <w:p w:rsidR="005174CA" w:rsidRPr="00C568AF" w:rsidRDefault="005174CA" w:rsidP="005174CA">
      <w:pPr>
        <w:jc w:val="both"/>
        <w:rPr>
          <w:sz w:val="22"/>
          <w:szCs w:val="22"/>
        </w:rPr>
      </w:pPr>
      <w:r w:rsidRPr="00C568AF">
        <w:rPr>
          <w:sz w:val="22"/>
          <w:szCs w:val="22"/>
        </w:rPr>
        <w:t xml:space="preserve">The assessment will be based on international evaluation norms and standards. The approach should be impartial, independent, and credible. It will seek to provide all project stakeholders with the opportunity to express their views freely and with the required degree of confidentiality. </w:t>
      </w:r>
    </w:p>
    <w:p w:rsidR="005174CA" w:rsidRPr="00C568AF" w:rsidRDefault="005174CA" w:rsidP="005174CA">
      <w:pPr>
        <w:tabs>
          <w:tab w:val="left" w:pos="-1440"/>
          <w:tab w:val="left" w:pos="-720"/>
          <w:tab w:val="left" w:pos="0"/>
          <w:tab w:val="left" w:pos="720"/>
          <w:tab w:val="left" w:pos="1152"/>
          <w:tab w:val="left" w:pos="1440"/>
        </w:tabs>
        <w:suppressAutoHyphens/>
        <w:jc w:val="both"/>
        <w:rPr>
          <w:b/>
          <w:spacing w:val="-3"/>
          <w:sz w:val="22"/>
          <w:szCs w:val="22"/>
          <w:lang w:val="en-GB"/>
        </w:rPr>
      </w:pPr>
    </w:p>
    <w:p w:rsidR="005174CA" w:rsidRPr="00C568AF" w:rsidRDefault="005174CA" w:rsidP="005174CA">
      <w:pPr>
        <w:pStyle w:val="Heading1"/>
        <w:rPr>
          <w:sz w:val="22"/>
          <w:szCs w:val="22"/>
        </w:rPr>
      </w:pPr>
      <w:r w:rsidRPr="00C568AF">
        <w:rPr>
          <w:sz w:val="22"/>
          <w:szCs w:val="22"/>
        </w:rPr>
        <w:t>Composition of the Evaluation team</w:t>
      </w:r>
    </w:p>
    <w:p w:rsidR="005174CA" w:rsidRPr="00C568AF" w:rsidRDefault="005174CA" w:rsidP="005174CA">
      <w:pPr>
        <w:tabs>
          <w:tab w:val="left" w:pos="-1440"/>
          <w:tab w:val="left" w:pos="-720"/>
          <w:tab w:val="left" w:pos="0"/>
          <w:tab w:val="left" w:pos="720"/>
          <w:tab w:val="left" w:pos="1152"/>
          <w:tab w:val="left" w:pos="1440"/>
        </w:tabs>
        <w:suppressAutoHyphens/>
        <w:jc w:val="both"/>
        <w:rPr>
          <w:spacing w:val="-3"/>
          <w:sz w:val="22"/>
          <w:szCs w:val="22"/>
          <w:lang w:val="en-GB"/>
        </w:rPr>
      </w:pPr>
    </w:p>
    <w:p w:rsidR="005174CA" w:rsidRPr="00C568AF" w:rsidRDefault="005174CA" w:rsidP="005174CA">
      <w:pPr>
        <w:tabs>
          <w:tab w:val="left" w:pos="-1440"/>
          <w:tab w:val="left" w:pos="-720"/>
          <w:tab w:val="left" w:pos="0"/>
          <w:tab w:val="left" w:pos="720"/>
          <w:tab w:val="left" w:pos="1152"/>
          <w:tab w:val="left" w:pos="1440"/>
        </w:tabs>
        <w:suppressAutoHyphens/>
        <w:jc w:val="both"/>
        <w:rPr>
          <w:spacing w:val="-3"/>
          <w:sz w:val="22"/>
          <w:szCs w:val="22"/>
          <w:lang w:val="en-GB"/>
        </w:rPr>
      </w:pPr>
      <w:r w:rsidRPr="00C568AF">
        <w:rPr>
          <w:spacing w:val="-3"/>
          <w:sz w:val="22"/>
          <w:szCs w:val="22"/>
          <w:lang w:val="en-GB"/>
        </w:rPr>
        <w:t>The mission will comprise:</w:t>
      </w:r>
    </w:p>
    <w:p w:rsidR="005174CA" w:rsidRPr="00C568AF" w:rsidRDefault="005174CA" w:rsidP="005174CA">
      <w:pPr>
        <w:tabs>
          <w:tab w:val="left" w:pos="-1440"/>
          <w:tab w:val="left" w:pos="-720"/>
          <w:tab w:val="left" w:pos="0"/>
          <w:tab w:val="left" w:pos="720"/>
          <w:tab w:val="left" w:pos="1152"/>
          <w:tab w:val="left" w:pos="1440"/>
        </w:tabs>
        <w:suppressAutoHyphens/>
        <w:ind w:left="720" w:hanging="720"/>
        <w:jc w:val="both"/>
        <w:rPr>
          <w:spacing w:val="-3"/>
          <w:sz w:val="22"/>
          <w:szCs w:val="22"/>
          <w:u w:val="single"/>
          <w:lang w:val="en-GB"/>
        </w:rPr>
      </w:pP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 xml:space="preserve">Mr. Don </w:t>
      </w:r>
      <w:proofErr w:type="spellStart"/>
      <w:r w:rsidRPr="00C568AF">
        <w:rPr>
          <w:spacing w:val="-3"/>
          <w:sz w:val="22"/>
          <w:szCs w:val="22"/>
          <w:lang w:val="en-GB"/>
        </w:rPr>
        <w:t>Gimour</w:t>
      </w:r>
      <w:proofErr w:type="spellEnd"/>
      <w:r w:rsidRPr="00C568AF">
        <w:rPr>
          <w:spacing w:val="-3"/>
          <w:sz w:val="22"/>
          <w:szCs w:val="22"/>
          <w:lang w:val="en-GB"/>
        </w:rPr>
        <w:t xml:space="preserve">, International Consultant, Team leader, FAO, with over 30 years worldwide experience in participatory forest management and extensive experience in project evaluation. The team leader will be responsible for organizing the overall evaluation work and for steering main decisions related to methodology, selection of locations or projects to visit in the field or people to be met. </w:t>
      </w:r>
    </w:p>
    <w:p w:rsidR="005174CA" w:rsidRPr="00C568AF" w:rsidRDefault="005174CA" w:rsidP="005174CA">
      <w:pPr>
        <w:tabs>
          <w:tab w:val="left" w:pos="-1440"/>
          <w:tab w:val="left" w:pos="-720"/>
        </w:tabs>
        <w:suppressAutoHyphens/>
        <w:jc w:val="both"/>
        <w:rPr>
          <w:spacing w:val="-3"/>
          <w:sz w:val="22"/>
          <w:szCs w:val="22"/>
          <w:lang w:val="en-GB"/>
        </w:rPr>
      </w:pP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 xml:space="preserve">Mr. L. </w:t>
      </w:r>
      <w:proofErr w:type="spellStart"/>
      <w:r w:rsidRPr="00C568AF">
        <w:rPr>
          <w:spacing w:val="-3"/>
          <w:sz w:val="22"/>
          <w:szCs w:val="22"/>
          <w:lang w:val="en-GB"/>
        </w:rPr>
        <w:t>Dorjtseden</w:t>
      </w:r>
      <w:proofErr w:type="spellEnd"/>
      <w:r w:rsidRPr="00C568AF">
        <w:rPr>
          <w:spacing w:val="-3"/>
          <w:sz w:val="22"/>
          <w:szCs w:val="22"/>
          <w:lang w:val="en-GB"/>
        </w:rPr>
        <w:t>, National Consultant, Forestry Specialist with over 30 years of experience in the Mongolian forestry sector, former Senior Forest Officer of the Ministry of Nature, Environment and Tourism. The team member will work under the direct supervision and directions of the team leader</w:t>
      </w:r>
    </w:p>
    <w:p w:rsidR="005174CA" w:rsidRPr="00C568AF" w:rsidRDefault="005174CA" w:rsidP="005174CA">
      <w:pPr>
        <w:tabs>
          <w:tab w:val="left" w:pos="-1440"/>
          <w:tab w:val="left" w:pos="-720"/>
        </w:tabs>
        <w:suppressAutoHyphens/>
        <w:jc w:val="both"/>
        <w:rPr>
          <w:spacing w:val="-3"/>
          <w:sz w:val="22"/>
          <w:szCs w:val="22"/>
          <w:lang w:val="en-GB"/>
        </w:rPr>
      </w:pP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 xml:space="preserve">Ms. </w:t>
      </w:r>
      <w:proofErr w:type="spellStart"/>
      <w:r w:rsidRPr="00C568AF">
        <w:rPr>
          <w:spacing w:val="-3"/>
          <w:sz w:val="22"/>
          <w:szCs w:val="22"/>
          <w:lang w:val="en-GB"/>
        </w:rPr>
        <w:t>Aurélie</w:t>
      </w:r>
      <w:proofErr w:type="spellEnd"/>
      <w:r w:rsidRPr="00C568AF">
        <w:rPr>
          <w:spacing w:val="-3"/>
          <w:sz w:val="22"/>
          <w:szCs w:val="22"/>
          <w:lang w:val="en-GB"/>
        </w:rPr>
        <w:t xml:space="preserve"> </w:t>
      </w:r>
      <w:proofErr w:type="spellStart"/>
      <w:r w:rsidRPr="00C568AF">
        <w:rPr>
          <w:spacing w:val="-3"/>
          <w:sz w:val="22"/>
          <w:szCs w:val="22"/>
          <w:lang w:val="en-GB"/>
        </w:rPr>
        <w:t>Larmoyer</w:t>
      </w:r>
      <w:proofErr w:type="spellEnd"/>
      <w:r w:rsidRPr="00C568AF">
        <w:rPr>
          <w:spacing w:val="-3"/>
          <w:sz w:val="22"/>
          <w:szCs w:val="22"/>
          <w:lang w:val="en-GB"/>
        </w:rPr>
        <w:t>, Evaluation Officer, FAO, also co-managing a strategic evaluation of FAO’s work and role in forestry over the period 2006-2011 and who will therefore ensure that both exercises can feed into one another and enhance cross-learning. As evaluation manager, the OED officer will ensure the quality control over the evaluation process and assist the team leader in his methodological design prerogatives if needed. As team member, she will participate in collecting the data on areas of work assigned by the team leader.</w:t>
      </w: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u w:val="single"/>
          <w:lang w:val="en-GB"/>
        </w:rPr>
      </w:pP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lang w:val="en-GB"/>
        </w:rPr>
      </w:pPr>
      <w:r w:rsidRPr="00C568AF">
        <w:rPr>
          <w:spacing w:val="-3"/>
          <w:sz w:val="22"/>
          <w:szCs w:val="22"/>
          <w:lang w:val="en-GB"/>
        </w:rPr>
        <w:t xml:space="preserve">Mission members should be independent and thus have no previous direct involvement with the project either with regard to its formulation, implementation or backstopping. </w:t>
      </w:r>
    </w:p>
    <w:p w:rsidR="005174CA" w:rsidRPr="00C568AF" w:rsidRDefault="005174CA" w:rsidP="005174CA">
      <w:pPr>
        <w:jc w:val="both"/>
        <w:rPr>
          <w:sz w:val="22"/>
          <w:szCs w:val="22"/>
        </w:rPr>
      </w:pPr>
    </w:p>
    <w:p w:rsidR="005174CA" w:rsidRPr="00C568AF" w:rsidRDefault="005174CA" w:rsidP="005174CA">
      <w:pPr>
        <w:pStyle w:val="Heading1"/>
        <w:rPr>
          <w:sz w:val="22"/>
          <w:szCs w:val="22"/>
        </w:rPr>
      </w:pPr>
      <w:r w:rsidRPr="00C568AF">
        <w:rPr>
          <w:sz w:val="22"/>
          <w:szCs w:val="22"/>
        </w:rPr>
        <w:t>Role of other project stakeholders and consultations</w:t>
      </w:r>
    </w:p>
    <w:p w:rsidR="005174CA" w:rsidRPr="00C568AF" w:rsidRDefault="005174CA" w:rsidP="005174CA">
      <w:pPr>
        <w:tabs>
          <w:tab w:val="left" w:pos="-1440"/>
          <w:tab w:val="left" w:pos="-720"/>
          <w:tab w:val="left" w:pos="0"/>
          <w:tab w:val="left" w:pos="720"/>
          <w:tab w:val="left" w:pos="1152"/>
          <w:tab w:val="left" w:pos="1440"/>
        </w:tabs>
        <w:suppressAutoHyphens/>
        <w:jc w:val="both"/>
        <w:rPr>
          <w:spacing w:val="-3"/>
          <w:sz w:val="22"/>
          <w:szCs w:val="22"/>
          <w:lang w:val="en-GB"/>
        </w:rPr>
      </w:pP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lang w:val="en-GB"/>
        </w:rPr>
      </w:pPr>
      <w:r w:rsidRPr="00C568AF">
        <w:rPr>
          <w:spacing w:val="-3"/>
          <w:sz w:val="22"/>
          <w:szCs w:val="22"/>
          <w:lang w:val="en-GB"/>
        </w:rPr>
        <w:t>The evaluation team will maintain close liaison throughout the process with representatives of the donor, FAO and concerned national counterparts, as well as with national and international project staff. Key project stakeholders will in particular be requested to comment on these TOR in a view to ensure that the evaluation is set to capture all necessary elements and on the draft report. Once the report is finalized, they will eventually be asked to provide a management response to each of the recommendation formulated, to be follow-up after one year.</w:t>
      </w: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lang w:val="en-GB"/>
        </w:rPr>
      </w:pPr>
      <w:r w:rsidRPr="00C568AF">
        <w:rPr>
          <w:spacing w:val="-3"/>
          <w:sz w:val="22"/>
          <w:szCs w:val="22"/>
          <w:lang w:val="en-GB"/>
        </w:rPr>
        <w:t>Although the evaluation team should feel free to discuss with the authorities concerned anything relevant to its assignment, it is not authorized to make any commitments on behalf of the Government, the donor or FAO.</w:t>
      </w: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lang w:val="en-GB"/>
        </w:rPr>
      </w:pP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lang w:val="en-GB"/>
        </w:rPr>
      </w:pPr>
      <w:r w:rsidRPr="00C568AF">
        <w:rPr>
          <w:spacing w:val="-3"/>
          <w:sz w:val="22"/>
          <w:szCs w:val="22"/>
          <w:lang w:val="en-GB"/>
        </w:rPr>
        <w:t xml:space="preserve">The project management team in Mongolia will be expected to facilitate and support the evaluation throughout the process and in particular during the in country mission, including with administrative and logistical organization. </w:t>
      </w:r>
    </w:p>
    <w:p w:rsidR="005174CA" w:rsidRPr="00C568AF" w:rsidRDefault="005174CA" w:rsidP="005174CA">
      <w:pPr>
        <w:tabs>
          <w:tab w:val="left" w:pos="-1440"/>
          <w:tab w:val="left" w:pos="-720"/>
          <w:tab w:val="left" w:pos="0"/>
          <w:tab w:val="left" w:pos="720"/>
          <w:tab w:val="left" w:pos="1152"/>
          <w:tab w:val="left" w:pos="1440"/>
        </w:tabs>
        <w:suppressAutoHyphens/>
        <w:jc w:val="both"/>
        <w:rPr>
          <w:spacing w:val="-3"/>
          <w:sz w:val="22"/>
          <w:szCs w:val="22"/>
          <w:lang w:val="en-GB"/>
        </w:rPr>
      </w:pPr>
    </w:p>
    <w:p w:rsidR="005174CA" w:rsidRPr="00C568AF" w:rsidRDefault="005174CA" w:rsidP="005174CA">
      <w:pPr>
        <w:pStyle w:val="Heading1"/>
        <w:rPr>
          <w:sz w:val="22"/>
          <w:szCs w:val="22"/>
        </w:rPr>
      </w:pPr>
      <w:r w:rsidRPr="00C568AF">
        <w:rPr>
          <w:sz w:val="22"/>
          <w:szCs w:val="22"/>
        </w:rPr>
        <w:t>Deliverables</w:t>
      </w:r>
    </w:p>
    <w:p w:rsidR="005174CA" w:rsidRPr="00C568AF" w:rsidRDefault="005174CA" w:rsidP="005174CA">
      <w:pPr>
        <w:tabs>
          <w:tab w:val="left" w:pos="-1440"/>
          <w:tab w:val="left" w:pos="-720"/>
          <w:tab w:val="left" w:pos="0"/>
          <w:tab w:val="left" w:pos="720"/>
          <w:tab w:val="left" w:pos="1152"/>
          <w:tab w:val="left" w:pos="1440"/>
        </w:tabs>
        <w:suppressAutoHyphens/>
        <w:jc w:val="both"/>
        <w:rPr>
          <w:spacing w:val="-3"/>
          <w:sz w:val="22"/>
          <w:szCs w:val="22"/>
          <w:lang w:val="en-GB"/>
        </w:rPr>
      </w:pPr>
    </w:p>
    <w:p w:rsidR="005174CA" w:rsidRPr="00C568AF" w:rsidRDefault="005174CA" w:rsidP="005174CA">
      <w:pPr>
        <w:jc w:val="both"/>
        <w:rPr>
          <w:bCs/>
          <w:sz w:val="22"/>
          <w:szCs w:val="22"/>
        </w:rPr>
      </w:pPr>
      <w:r w:rsidRPr="00C568AF">
        <w:rPr>
          <w:bCs/>
          <w:sz w:val="22"/>
          <w:szCs w:val="22"/>
        </w:rPr>
        <w:t>The following documents will be produced as intermediary or final products of the evaluation:</w:t>
      </w:r>
    </w:p>
    <w:p w:rsidR="005174CA" w:rsidRPr="00C568AF" w:rsidRDefault="005174CA" w:rsidP="005174CA">
      <w:pPr>
        <w:ind w:left="720"/>
        <w:jc w:val="both"/>
        <w:rPr>
          <w:b/>
          <w:sz w:val="22"/>
          <w:szCs w:val="22"/>
        </w:rPr>
      </w:pP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An end-of-mission debriefing presentation to FAO and non-FAO stakeholders as appropriate, detailing the key preliminary findings and recommendations of the evaluators. The date and venue of the presentation is to be arranged with FAO.</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A draft final report to be submitted first to OED for quality control and then to key project stakeholders for comments. The first draft should be submitted no later than 14 calendar days after return from the mission.</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A final Report not later than 14 calendar days after receiving project stakeholders’ comments on the draft report.</w:t>
      </w:r>
    </w:p>
    <w:p w:rsidR="005174CA" w:rsidRPr="00C568AF" w:rsidRDefault="005174CA" w:rsidP="005174CA">
      <w:pPr>
        <w:jc w:val="both"/>
        <w:rPr>
          <w:b/>
          <w:bCs/>
          <w:sz w:val="22"/>
          <w:szCs w:val="22"/>
        </w:rPr>
      </w:pPr>
    </w:p>
    <w:p w:rsidR="005174CA" w:rsidRPr="00C568AF" w:rsidRDefault="005174CA" w:rsidP="005174CA">
      <w:pPr>
        <w:tabs>
          <w:tab w:val="left" w:pos="-1440"/>
          <w:tab w:val="left" w:pos="-720"/>
          <w:tab w:val="left" w:pos="0"/>
          <w:tab w:val="left" w:pos="720"/>
          <w:tab w:val="left" w:pos="1152"/>
          <w:tab w:val="left" w:pos="1440"/>
        </w:tabs>
        <w:suppressAutoHyphens/>
        <w:jc w:val="both"/>
        <w:rPr>
          <w:spacing w:val="-3"/>
          <w:sz w:val="22"/>
          <w:szCs w:val="22"/>
          <w:lang w:val="en-GB"/>
        </w:rPr>
      </w:pPr>
      <w:r w:rsidRPr="00C568AF">
        <w:rPr>
          <w:spacing w:val="-3"/>
          <w:sz w:val="22"/>
          <w:szCs w:val="22"/>
          <w:lang w:val="en-GB"/>
        </w:rPr>
        <w:t xml:space="preserve">FAO will ensure all relevant stakeholders are given the possibility to comment on the draft report and receive the report’s final version. The independent consultants are fully responsible for their independent report which may not necessarily reflect the views of the project stakeholders. The report will be written in English and in conformity with the headings shown in Annex (Report outline). A </w:t>
      </w:r>
      <w:proofErr w:type="spellStart"/>
      <w:r w:rsidRPr="00C568AF">
        <w:rPr>
          <w:spacing w:val="-3"/>
          <w:sz w:val="22"/>
          <w:szCs w:val="22"/>
          <w:lang w:val="en-GB"/>
        </w:rPr>
        <w:t>canevas</w:t>
      </w:r>
      <w:proofErr w:type="spellEnd"/>
      <w:r w:rsidRPr="00C568AF">
        <w:rPr>
          <w:spacing w:val="-3"/>
          <w:sz w:val="22"/>
          <w:szCs w:val="22"/>
          <w:lang w:val="en-GB"/>
        </w:rPr>
        <w:t xml:space="preserve"> for the draft report will be completed in the country to the extent possible and the findings and recommendations will be fully discussed with all concerned parties in a or several team debriefing(s), whereby general consensus should be reached.</w:t>
      </w:r>
    </w:p>
    <w:p w:rsidR="005174CA" w:rsidRPr="00C568AF" w:rsidRDefault="005174CA" w:rsidP="005174CA">
      <w:pPr>
        <w:jc w:val="both"/>
        <w:rPr>
          <w:sz w:val="22"/>
          <w:szCs w:val="22"/>
        </w:rPr>
      </w:pPr>
    </w:p>
    <w:p w:rsidR="005174CA" w:rsidRPr="00C568AF" w:rsidRDefault="005174CA" w:rsidP="005174CA">
      <w:pPr>
        <w:jc w:val="both"/>
        <w:rPr>
          <w:sz w:val="22"/>
          <w:szCs w:val="22"/>
        </w:rPr>
      </w:pPr>
      <w:r w:rsidRPr="00C568AF">
        <w:rPr>
          <w:sz w:val="22"/>
          <w:szCs w:val="22"/>
        </w:rPr>
        <w:t xml:space="preserve">The report should follow international evaluation quality standards, as endorsed by the UNEG and OECD DAC. It will illustrate the evidence found that responds to the evaluation issues, questions and criteria listed in the </w:t>
      </w:r>
      <w:proofErr w:type="spellStart"/>
      <w:r w:rsidRPr="00C568AF">
        <w:rPr>
          <w:sz w:val="22"/>
          <w:szCs w:val="22"/>
        </w:rPr>
        <w:t>ToR</w:t>
      </w:r>
      <w:proofErr w:type="spellEnd"/>
      <w:r w:rsidRPr="00C568AF">
        <w:rPr>
          <w:sz w:val="22"/>
          <w:szCs w:val="22"/>
        </w:rPr>
        <w:t>. Findings should rely on clearly sourced evidence and conclusions should logically flow from them, based on transparent judgment criteria and benchmarks. Recommendations should be in line with conclusions and clearly derive from the evidence presented in the findings, and seek to be useful and actionable by the project management. They should</w:t>
      </w:r>
      <w:r w:rsidRPr="00C568AF">
        <w:rPr>
          <w:spacing w:val="-3"/>
          <w:sz w:val="22"/>
          <w:szCs w:val="22"/>
          <w:lang w:val="en-GB"/>
        </w:rPr>
        <w:t xml:space="preserve"> be addressed to the different stakeholders and prioritized. Supporting data and analysis should be annexed to the report when considered important to complement the main report.  The mission leader bears responsibility for finalization of the report, with inputs of team members as per initial team agreement.</w:t>
      </w:r>
    </w:p>
    <w:p w:rsidR="005174CA" w:rsidRPr="00C568AF" w:rsidRDefault="005174CA" w:rsidP="005174CA">
      <w:pPr>
        <w:jc w:val="both"/>
        <w:rPr>
          <w:sz w:val="22"/>
          <w:szCs w:val="22"/>
        </w:rPr>
      </w:pPr>
    </w:p>
    <w:p w:rsidR="005174CA" w:rsidRPr="00C568AF" w:rsidRDefault="005174CA" w:rsidP="005174CA">
      <w:pPr>
        <w:jc w:val="both"/>
        <w:rPr>
          <w:sz w:val="22"/>
          <w:szCs w:val="22"/>
        </w:rPr>
      </w:pPr>
      <w:r w:rsidRPr="00C568AF">
        <w:rPr>
          <w:sz w:val="22"/>
          <w:szCs w:val="22"/>
        </w:rPr>
        <w:t>The final report should be submitted, electronically as well as printed and should include elements suggested in the model report outline (annex 1)</w:t>
      </w:r>
    </w:p>
    <w:p w:rsidR="005174CA" w:rsidRPr="00C568AF" w:rsidRDefault="005174CA" w:rsidP="005174CA">
      <w:pPr>
        <w:tabs>
          <w:tab w:val="left" w:pos="-1440"/>
          <w:tab w:val="left" w:pos="-720"/>
          <w:tab w:val="left" w:pos="0"/>
          <w:tab w:val="left" w:pos="720"/>
          <w:tab w:val="left" w:pos="1152"/>
          <w:tab w:val="left" w:pos="1440"/>
        </w:tabs>
        <w:suppressAutoHyphens/>
        <w:rPr>
          <w:sz w:val="22"/>
          <w:szCs w:val="22"/>
        </w:rPr>
      </w:pPr>
    </w:p>
    <w:p w:rsidR="005174CA" w:rsidRPr="00C568AF" w:rsidRDefault="005174CA" w:rsidP="005174CA">
      <w:pPr>
        <w:pStyle w:val="Heading1"/>
        <w:rPr>
          <w:sz w:val="22"/>
          <w:szCs w:val="22"/>
        </w:rPr>
      </w:pPr>
      <w:r w:rsidRPr="00C568AF">
        <w:rPr>
          <w:sz w:val="22"/>
          <w:szCs w:val="22"/>
        </w:rPr>
        <w:t>Timetable and Itinerary of the mission</w:t>
      </w: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lang w:val="en-GB"/>
        </w:rPr>
      </w:pPr>
    </w:p>
    <w:p w:rsidR="005174CA" w:rsidRPr="00C568AF" w:rsidRDefault="005174CA" w:rsidP="005174CA">
      <w:pPr>
        <w:jc w:val="both"/>
        <w:rPr>
          <w:sz w:val="22"/>
          <w:szCs w:val="22"/>
        </w:rPr>
      </w:pPr>
      <w:r w:rsidRPr="00C568AF">
        <w:rPr>
          <w:sz w:val="22"/>
          <w:szCs w:val="22"/>
        </w:rPr>
        <w:t>The evaluation will include the following phases:</w:t>
      </w:r>
    </w:p>
    <w:p w:rsidR="005174CA" w:rsidRPr="00C568AF" w:rsidRDefault="005174CA" w:rsidP="005174CA">
      <w:pPr>
        <w:jc w:val="both"/>
        <w:rPr>
          <w:sz w:val="22"/>
          <w:szCs w:val="22"/>
        </w:rPr>
      </w:pP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Home based preparatory phase: team members will allocate 5 days to review all relevant documentation provided by the project team and office of evaluation, and prepare the necessary tools for the evaluation. The team leader will communicate with the maximum anticipation to the project management team in Mongolia regarding specific project locations the team should visit and people to be met for interviews.</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 xml:space="preserve">Country mission: The team will spend a maximum of 2 weeks in Mongolia to collect information from additional documents and from project stakeholders. The team will carry-out interviews with key informants in Ulaanbaatar as well as in field locations as selected in accordance with the team leader. A tentative schedule for the mission is </w:t>
      </w:r>
      <w:r w:rsidRPr="00C568AF">
        <w:rPr>
          <w:spacing w:val="-3"/>
          <w:sz w:val="22"/>
          <w:szCs w:val="22"/>
          <w:lang w:val="en-GB"/>
        </w:rPr>
        <w:lastRenderedPageBreak/>
        <w:t>proposed below and more details regarding meetings and visits to field locations will be discussed amongst evaluators and the project management team at least one week before the mission.</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The country mission will end with a presentation of preliminary findings and recommendations to the project management and key stakeholders in Ulaanbaatar.</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Preparation of the draft report should be achieved with the next 2 weeks following the mission and sent to OED for quality control. Within 5 working days OED should return the report with comments to the team leader, who will adjust as deemed appropriate. The draft report will be sent to project stakeholders for their comments within a maximum of 20 days, and sent back to the team leader for finalization. It is the responsibility of the project management team to ensure country stakeholders are given the opportunity to comment on the report.</w:t>
      </w:r>
    </w:p>
    <w:p w:rsidR="005174CA" w:rsidRPr="00C568AF" w:rsidRDefault="005174CA" w:rsidP="005174CA">
      <w:pPr>
        <w:numPr>
          <w:ilvl w:val="0"/>
          <w:numId w:val="8"/>
        </w:numPr>
        <w:tabs>
          <w:tab w:val="clear" w:pos="360"/>
          <w:tab w:val="left" w:pos="-1440"/>
          <w:tab w:val="left" w:pos="-720"/>
        </w:tabs>
        <w:suppressAutoHyphens/>
        <w:overflowPunct w:val="0"/>
        <w:autoSpaceDE w:val="0"/>
        <w:autoSpaceDN w:val="0"/>
        <w:adjustRightInd w:val="0"/>
        <w:ind w:left="709" w:hanging="425"/>
        <w:jc w:val="both"/>
        <w:textAlignment w:val="baseline"/>
        <w:rPr>
          <w:spacing w:val="-3"/>
          <w:sz w:val="22"/>
          <w:szCs w:val="22"/>
          <w:lang w:val="en-GB"/>
        </w:rPr>
      </w:pPr>
      <w:r w:rsidRPr="00C568AF">
        <w:rPr>
          <w:spacing w:val="-3"/>
          <w:sz w:val="22"/>
          <w:szCs w:val="22"/>
          <w:lang w:val="en-GB"/>
        </w:rPr>
        <w:t xml:space="preserve">The assignment is not envisaged to exceed 30 days </w:t>
      </w:r>
    </w:p>
    <w:p w:rsidR="005174CA" w:rsidRPr="00C568AF" w:rsidRDefault="005174CA" w:rsidP="005174CA">
      <w:pPr>
        <w:tabs>
          <w:tab w:val="left" w:pos="-1440"/>
          <w:tab w:val="left" w:pos="-720"/>
          <w:tab w:val="left" w:pos="0"/>
          <w:tab w:val="left" w:pos="720"/>
          <w:tab w:val="left" w:pos="1152"/>
          <w:tab w:val="left" w:pos="1440"/>
        </w:tabs>
        <w:suppressAutoHyphens/>
        <w:jc w:val="both"/>
        <w:rPr>
          <w:spacing w:val="-3"/>
          <w:sz w:val="22"/>
          <w:szCs w:val="22"/>
          <w:highlight w:val="yellow"/>
          <w:lang w:val="en-GB"/>
        </w:rPr>
      </w:pPr>
    </w:p>
    <w:p w:rsidR="005174CA" w:rsidRPr="00C568AF" w:rsidRDefault="005174CA" w:rsidP="005174CA">
      <w:pPr>
        <w:rPr>
          <w:sz w:val="22"/>
          <w:szCs w:val="22"/>
        </w:rPr>
      </w:pPr>
      <w:r w:rsidRPr="00C568AF">
        <w:rPr>
          <w:sz w:val="22"/>
          <w:szCs w:val="22"/>
        </w:rPr>
        <w:t>A tentative agenda for the mission is proposed below.</w:t>
      </w:r>
    </w:p>
    <w:p w:rsidR="005174CA" w:rsidRPr="00C568AF" w:rsidRDefault="005174CA" w:rsidP="005174CA">
      <w:pPr>
        <w:tabs>
          <w:tab w:val="left" w:pos="-1440"/>
          <w:tab w:val="left" w:pos="-720"/>
          <w:tab w:val="left" w:pos="0"/>
          <w:tab w:val="left" w:pos="720"/>
          <w:tab w:val="left" w:pos="1152"/>
          <w:tab w:val="left" w:pos="1440"/>
        </w:tabs>
        <w:suppressAutoHyphens/>
        <w:jc w:val="both"/>
        <w:rPr>
          <w:spacing w:val="-3"/>
          <w:sz w:val="22"/>
          <w:szCs w:val="22"/>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5"/>
        <w:gridCol w:w="980"/>
        <w:gridCol w:w="1370"/>
        <w:gridCol w:w="3265"/>
        <w:gridCol w:w="2318"/>
      </w:tblGrid>
      <w:tr w:rsidR="005174CA" w:rsidRPr="00C568AF" w:rsidTr="00655C6A">
        <w:tc>
          <w:tcPr>
            <w:tcW w:w="348" w:type="pct"/>
          </w:tcPr>
          <w:p w:rsidR="005174CA" w:rsidRPr="00C568AF" w:rsidRDefault="005174CA" w:rsidP="00655C6A">
            <w:pPr>
              <w:pStyle w:val="Title"/>
              <w:rPr>
                <w:sz w:val="22"/>
                <w:szCs w:val="22"/>
              </w:rPr>
            </w:pPr>
            <w:r w:rsidRPr="00C568AF">
              <w:rPr>
                <w:sz w:val="22"/>
                <w:szCs w:val="22"/>
              </w:rPr>
              <w:t>Day</w:t>
            </w:r>
          </w:p>
        </w:tc>
        <w:tc>
          <w:tcPr>
            <w:tcW w:w="486" w:type="pct"/>
          </w:tcPr>
          <w:p w:rsidR="005174CA" w:rsidRPr="00C568AF" w:rsidRDefault="005174CA" w:rsidP="00655C6A">
            <w:pPr>
              <w:pStyle w:val="Title"/>
              <w:rPr>
                <w:sz w:val="22"/>
                <w:szCs w:val="22"/>
              </w:rPr>
            </w:pPr>
            <w:r w:rsidRPr="00C568AF">
              <w:rPr>
                <w:sz w:val="22"/>
                <w:szCs w:val="22"/>
              </w:rPr>
              <w:t>Date</w:t>
            </w:r>
          </w:p>
        </w:tc>
        <w:tc>
          <w:tcPr>
            <w:tcW w:w="833" w:type="pct"/>
          </w:tcPr>
          <w:p w:rsidR="005174CA" w:rsidRPr="00C568AF" w:rsidRDefault="005174CA" w:rsidP="00655C6A">
            <w:pPr>
              <w:pStyle w:val="Title"/>
              <w:rPr>
                <w:sz w:val="22"/>
                <w:szCs w:val="22"/>
              </w:rPr>
            </w:pPr>
            <w:r w:rsidRPr="00C568AF">
              <w:rPr>
                <w:sz w:val="22"/>
                <w:szCs w:val="22"/>
              </w:rPr>
              <w:t>Location</w:t>
            </w:r>
          </w:p>
        </w:tc>
        <w:tc>
          <w:tcPr>
            <w:tcW w:w="1944" w:type="pct"/>
          </w:tcPr>
          <w:p w:rsidR="005174CA" w:rsidRPr="00C568AF" w:rsidRDefault="005174CA" w:rsidP="00655C6A">
            <w:pPr>
              <w:pStyle w:val="Title"/>
              <w:rPr>
                <w:sz w:val="22"/>
                <w:szCs w:val="22"/>
              </w:rPr>
            </w:pPr>
            <w:r w:rsidRPr="00C568AF">
              <w:rPr>
                <w:sz w:val="22"/>
                <w:szCs w:val="22"/>
              </w:rPr>
              <w:t>Purpose</w:t>
            </w:r>
          </w:p>
          <w:p w:rsidR="005174CA" w:rsidRPr="00C568AF" w:rsidRDefault="005174CA" w:rsidP="00655C6A">
            <w:pPr>
              <w:pStyle w:val="Title"/>
              <w:rPr>
                <w:sz w:val="22"/>
                <w:szCs w:val="22"/>
              </w:rPr>
            </w:pPr>
          </w:p>
        </w:tc>
        <w:tc>
          <w:tcPr>
            <w:tcW w:w="1389" w:type="pct"/>
          </w:tcPr>
          <w:p w:rsidR="005174CA" w:rsidRPr="00C568AF" w:rsidRDefault="005174CA" w:rsidP="00655C6A">
            <w:pPr>
              <w:pStyle w:val="Title"/>
              <w:rPr>
                <w:sz w:val="22"/>
                <w:szCs w:val="22"/>
              </w:rPr>
            </w:pPr>
            <w:r w:rsidRPr="00C568AF">
              <w:rPr>
                <w:sz w:val="22"/>
                <w:szCs w:val="22"/>
              </w:rPr>
              <w:t>Activity</w:t>
            </w:r>
          </w:p>
        </w:tc>
      </w:tr>
      <w:tr w:rsidR="005174CA" w:rsidRPr="00C568AF" w:rsidTr="00655C6A">
        <w:tc>
          <w:tcPr>
            <w:tcW w:w="348" w:type="pct"/>
          </w:tcPr>
          <w:p w:rsidR="005174CA" w:rsidRPr="00C568AF" w:rsidRDefault="005174CA" w:rsidP="00655C6A">
            <w:pPr>
              <w:pStyle w:val="Title"/>
              <w:rPr>
                <w:b w:val="0"/>
                <w:sz w:val="22"/>
                <w:szCs w:val="22"/>
              </w:rPr>
            </w:pPr>
            <w:r w:rsidRPr="00C568AF">
              <w:rPr>
                <w:b w:val="0"/>
                <w:sz w:val="22"/>
                <w:szCs w:val="22"/>
              </w:rPr>
              <w:t>1</w:t>
            </w:r>
          </w:p>
        </w:tc>
        <w:tc>
          <w:tcPr>
            <w:tcW w:w="486" w:type="pct"/>
          </w:tcPr>
          <w:p w:rsidR="005174CA" w:rsidRPr="00C568AF" w:rsidRDefault="005174CA" w:rsidP="00655C6A">
            <w:pPr>
              <w:pStyle w:val="Title"/>
              <w:rPr>
                <w:b w:val="0"/>
                <w:sz w:val="22"/>
                <w:szCs w:val="22"/>
              </w:rPr>
            </w:pPr>
            <w:r w:rsidRPr="00C568AF">
              <w:rPr>
                <w:b w:val="0"/>
                <w:sz w:val="22"/>
                <w:szCs w:val="22"/>
              </w:rPr>
              <w:t>27/11</w:t>
            </w:r>
          </w:p>
          <w:p w:rsidR="005174CA" w:rsidRPr="00C568AF" w:rsidRDefault="005174CA" w:rsidP="00655C6A">
            <w:pPr>
              <w:pStyle w:val="Title"/>
              <w:rPr>
                <w:b w:val="0"/>
                <w:sz w:val="22"/>
                <w:szCs w:val="22"/>
              </w:rPr>
            </w:pPr>
            <w:r w:rsidRPr="00C568AF">
              <w:rPr>
                <w:b w:val="0"/>
                <w:sz w:val="22"/>
                <w:szCs w:val="22"/>
              </w:rPr>
              <w:t>Sunday</w:t>
            </w:r>
          </w:p>
        </w:tc>
        <w:tc>
          <w:tcPr>
            <w:tcW w:w="833" w:type="pct"/>
          </w:tcPr>
          <w:p w:rsidR="005174CA" w:rsidRPr="00C568AF" w:rsidRDefault="005174CA" w:rsidP="00655C6A">
            <w:pPr>
              <w:pStyle w:val="Title"/>
              <w:rPr>
                <w:b w:val="0"/>
                <w:sz w:val="22"/>
                <w:szCs w:val="22"/>
              </w:rPr>
            </w:pPr>
            <w:r w:rsidRPr="00C568AF">
              <w:rPr>
                <w:b w:val="0"/>
                <w:sz w:val="22"/>
                <w:szCs w:val="22"/>
              </w:rPr>
              <w:t>Ulaanbaatar</w:t>
            </w:r>
          </w:p>
        </w:tc>
        <w:tc>
          <w:tcPr>
            <w:tcW w:w="1944" w:type="pct"/>
          </w:tcPr>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Arrival of Mission</w:t>
            </w:r>
          </w:p>
        </w:tc>
        <w:tc>
          <w:tcPr>
            <w:tcW w:w="1389" w:type="pct"/>
          </w:tcPr>
          <w:p w:rsidR="005174CA" w:rsidRPr="00C568AF" w:rsidRDefault="005174CA" w:rsidP="00655C6A">
            <w:pPr>
              <w:pStyle w:val="Title"/>
              <w:jc w:val="left"/>
              <w:rPr>
                <w:b w:val="0"/>
                <w:sz w:val="22"/>
                <w:szCs w:val="22"/>
              </w:rPr>
            </w:pPr>
          </w:p>
        </w:tc>
      </w:tr>
      <w:tr w:rsidR="005174CA" w:rsidRPr="00C568AF" w:rsidTr="00655C6A">
        <w:tc>
          <w:tcPr>
            <w:tcW w:w="348" w:type="pct"/>
          </w:tcPr>
          <w:p w:rsidR="005174CA" w:rsidRPr="00C568AF" w:rsidRDefault="005174CA" w:rsidP="00655C6A">
            <w:pPr>
              <w:pStyle w:val="Title"/>
              <w:rPr>
                <w:b w:val="0"/>
                <w:sz w:val="22"/>
                <w:szCs w:val="22"/>
              </w:rPr>
            </w:pPr>
            <w:r w:rsidRPr="00C568AF">
              <w:rPr>
                <w:b w:val="0"/>
                <w:sz w:val="22"/>
                <w:szCs w:val="22"/>
              </w:rPr>
              <w:t>2</w:t>
            </w:r>
          </w:p>
        </w:tc>
        <w:tc>
          <w:tcPr>
            <w:tcW w:w="486" w:type="pct"/>
          </w:tcPr>
          <w:p w:rsidR="005174CA" w:rsidRPr="00C568AF" w:rsidRDefault="005174CA" w:rsidP="00655C6A">
            <w:pPr>
              <w:pStyle w:val="Title"/>
              <w:rPr>
                <w:b w:val="0"/>
                <w:sz w:val="22"/>
                <w:szCs w:val="22"/>
              </w:rPr>
            </w:pPr>
            <w:r w:rsidRPr="00C568AF">
              <w:rPr>
                <w:b w:val="0"/>
                <w:sz w:val="22"/>
                <w:szCs w:val="22"/>
              </w:rPr>
              <w:t>28/11</w:t>
            </w:r>
          </w:p>
          <w:p w:rsidR="005174CA" w:rsidRPr="00C568AF" w:rsidRDefault="005174CA" w:rsidP="00655C6A">
            <w:pPr>
              <w:pStyle w:val="Title"/>
              <w:rPr>
                <w:b w:val="0"/>
                <w:sz w:val="22"/>
                <w:szCs w:val="22"/>
              </w:rPr>
            </w:pPr>
          </w:p>
          <w:p w:rsidR="005174CA" w:rsidRPr="00C568AF" w:rsidRDefault="005174CA" w:rsidP="00655C6A">
            <w:pPr>
              <w:pStyle w:val="Title"/>
              <w:rPr>
                <w:b w:val="0"/>
                <w:sz w:val="22"/>
                <w:szCs w:val="22"/>
              </w:rPr>
            </w:pPr>
            <w:r w:rsidRPr="00C568AF">
              <w:rPr>
                <w:b w:val="0"/>
                <w:sz w:val="22"/>
                <w:szCs w:val="22"/>
              </w:rPr>
              <w:t>Monday</w:t>
            </w:r>
          </w:p>
        </w:tc>
        <w:tc>
          <w:tcPr>
            <w:tcW w:w="833" w:type="pct"/>
          </w:tcPr>
          <w:p w:rsidR="005174CA" w:rsidRPr="00C568AF" w:rsidRDefault="005174CA" w:rsidP="00655C6A">
            <w:pPr>
              <w:pStyle w:val="Title"/>
              <w:rPr>
                <w:b w:val="0"/>
                <w:sz w:val="22"/>
                <w:szCs w:val="22"/>
              </w:rPr>
            </w:pPr>
            <w:r w:rsidRPr="00C568AF">
              <w:rPr>
                <w:b w:val="0"/>
                <w:sz w:val="22"/>
                <w:szCs w:val="22"/>
              </w:rPr>
              <w:t>Ulaanbaatar</w:t>
            </w:r>
          </w:p>
        </w:tc>
        <w:tc>
          <w:tcPr>
            <w:tcW w:w="1944" w:type="pct"/>
          </w:tcPr>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Briefing of the Mission</w:t>
            </w:r>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Finalization of agenda</w:t>
            </w:r>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 xml:space="preserve">Project data collection: review of reports, achievements against planned activities, budget issues, etc. </w:t>
            </w:r>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Meeting with Forestry Agency</w:t>
            </w:r>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Meetings with partner organizations</w:t>
            </w:r>
          </w:p>
        </w:tc>
        <w:tc>
          <w:tcPr>
            <w:tcW w:w="1389" w:type="pct"/>
          </w:tcPr>
          <w:p w:rsidR="005174CA" w:rsidRPr="00C568AF" w:rsidRDefault="005174CA" w:rsidP="00655C6A">
            <w:pPr>
              <w:pStyle w:val="Title"/>
              <w:jc w:val="left"/>
              <w:rPr>
                <w:b w:val="0"/>
                <w:sz w:val="22"/>
                <w:szCs w:val="22"/>
              </w:rPr>
            </w:pPr>
            <w:r w:rsidRPr="00C568AF">
              <w:rPr>
                <w:b w:val="0"/>
                <w:sz w:val="22"/>
                <w:szCs w:val="22"/>
              </w:rPr>
              <w:t>FAO project team: CTA and NPC</w:t>
            </w:r>
          </w:p>
          <w:p w:rsidR="005174CA" w:rsidRPr="00C568AF" w:rsidRDefault="005174CA" w:rsidP="00655C6A">
            <w:pPr>
              <w:pStyle w:val="Title"/>
              <w:jc w:val="left"/>
              <w:rPr>
                <w:b w:val="0"/>
                <w:sz w:val="22"/>
                <w:szCs w:val="22"/>
              </w:rPr>
            </w:pPr>
            <w:r w:rsidRPr="00C568AF">
              <w:rPr>
                <w:b w:val="0"/>
                <w:sz w:val="22"/>
                <w:szCs w:val="22"/>
              </w:rPr>
              <w:t>Courtesy call:</w:t>
            </w:r>
          </w:p>
          <w:p w:rsidR="005174CA" w:rsidRPr="00C568AF" w:rsidRDefault="005174CA" w:rsidP="00655C6A">
            <w:pPr>
              <w:pStyle w:val="Title"/>
              <w:jc w:val="left"/>
              <w:rPr>
                <w:b w:val="0"/>
                <w:sz w:val="22"/>
                <w:szCs w:val="22"/>
              </w:rPr>
            </w:pPr>
            <w:proofErr w:type="spellStart"/>
            <w:r w:rsidRPr="00C568AF">
              <w:rPr>
                <w:b w:val="0"/>
                <w:sz w:val="22"/>
                <w:szCs w:val="22"/>
              </w:rPr>
              <w:t>Mrs</w:t>
            </w:r>
            <w:proofErr w:type="spellEnd"/>
            <w:r w:rsidRPr="00C568AF">
              <w:rPr>
                <w:b w:val="0"/>
                <w:sz w:val="22"/>
                <w:szCs w:val="22"/>
              </w:rPr>
              <w:t xml:space="preserve"> </w:t>
            </w:r>
            <w:proofErr w:type="spellStart"/>
            <w:r w:rsidRPr="00C568AF">
              <w:rPr>
                <w:b w:val="0"/>
                <w:sz w:val="22"/>
                <w:szCs w:val="22"/>
              </w:rPr>
              <w:t>Tungalag</w:t>
            </w:r>
            <w:proofErr w:type="spellEnd"/>
            <w:r w:rsidRPr="00C568AF">
              <w:rPr>
                <w:b w:val="0"/>
                <w:sz w:val="22"/>
                <w:szCs w:val="22"/>
              </w:rPr>
              <w:t>, Director FA</w:t>
            </w:r>
          </w:p>
          <w:p w:rsidR="005174CA" w:rsidRPr="00C568AF" w:rsidRDefault="005174CA" w:rsidP="00655C6A">
            <w:pPr>
              <w:pStyle w:val="Title"/>
              <w:jc w:val="left"/>
              <w:rPr>
                <w:b w:val="0"/>
                <w:sz w:val="22"/>
                <w:szCs w:val="22"/>
              </w:rPr>
            </w:pPr>
            <w:r w:rsidRPr="00C568AF">
              <w:rPr>
                <w:b w:val="0"/>
                <w:sz w:val="22"/>
                <w:szCs w:val="22"/>
              </w:rPr>
              <w:t xml:space="preserve">Mr. </w:t>
            </w:r>
            <w:proofErr w:type="spellStart"/>
            <w:r w:rsidRPr="00C568AF">
              <w:rPr>
                <w:b w:val="0"/>
                <w:sz w:val="22"/>
                <w:szCs w:val="22"/>
              </w:rPr>
              <w:t>Nyam</w:t>
            </w:r>
            <w:proofErr w:type="spellEnd"/>
            <w:r w:rsidRPr="00C568AF">
              <w:rPr>
                <w:b w:val="0"/>
                <w:sz w:val="22"/>
                <w:szCs w:val="22"/>
              </w:rPr>
              <w:t xml:space="preserve"> </w:t>
            </w:r>
          </w:p>
          <w:p w:rsidR="005174CA" w:rsidRPr="00C568AF" w:rsidRDefault="005174CA" w:rsidP="00655C6A">
            <w:pPr>
              <w:pStyle w:val="Title"/>
              <w:jc w:val="left"/>
              <w:rPr>
                <w:b w:val="0"/>
                <w:sz w:val="22"/>
                <w:szCs w:val="22"/>
              </w:rPr>
            </w:pPr>
            <w:r w:rsidRPr="00C568AF">
              <w:rPr>
                <w:b w:val="0"/>
                <w:sz w:val="22"/>
                <w:szCs w:val="22"/>
              </w:rPr>
              <w:t xml:space="preserve">Mr. </w:t>
            </w:r>
            <w:proofErr w:type="spellStart"/>
            <w:r w:rsidRPr="00C568AF">
              <w:rPr>
                <w:b w:val="0"/>
                <w:sz w:val="22"/>
                <w:szCs w:val="22"/>
              </w:rPr>
              <w:t>Tugultur</w:t>
            </w:r>
            <w:proofErr w:type="spellEnd"/>
            <w:r w:rsidRPr="00C568AF">
              <w:rPr>
                <w:b w:val="0"/>
                <w:sz w:val="22"/>
                <w:szCs w:val="22"/>
              </w:rPr>
              <w:t xml:space="preserve"> </w:t>
            </w:r>
          </w:p>
          <w:p w:rsidR="005174CA" w:rsidRPr="00C568AF" w:rsidRDefault="005174CA" w:rsidP="00655C6A">
            <w:pPr>
              <w:pStyle w:val="Title"/>
              <w:jc w:val="left"/>
              <w:rPr>
                <w:b w:val="0"/>
                <w:sz w:val="22"/>
                <w:szCs w:val="22"/>
              </w:rPr>
            </w:pPr>
            <w:r w:rsidRPr="00C568AF">
              <w:rPr>
                <w:b w:val="0"/>
                <w:sz w:val="22"/>
                <w:szCs w:val="22"/>
              </w:rPr>
              <w:t xml:space="preserve">Dutch Embassy: Mr. </w:t>
            </w:r>
            <w:proofErr w:type="spellStart"/>
            <w:r w:rsidRPr="00C568AF">
              <w:rPr>
                <w:b w:val="0"/>
                <w:sz w:val="22"/>
                <w:szCs w:val="22"/>
              </w:rPr>
              <w:t>Halbertsma</w:t>
            </w:r>
            <w:proofErr w:type="spellEnd"/>
          </w:p>
        </w:tc>
      </w:tr>
      <w:tr w:rsidR="005174CA" w:rsidRPr="00C568AF" w:rsidTr="00655C6A">
        <w:tc>
          <w:tcPr>
            <w:tcW w:w="348" w:type="pct"/>
          </w:tcPr>
          <w:p w:rsidR="005174CA" w:rsidRPr="00C568AF" w:rsidRDefault="005174CA" w:rsidP="00655C6A">
            <w:pPr>
              <w:pStyle w:val="Title"/>
              <w:rPr>
                <w:b w:val="0"/>
                <w:sz w:val="22"/>
                <w:szCs w:val="22"/>
              </w:rPr>
            </w:pPr>
            <w:r w:rsidRPr="00C568AF">
              <w:rPr>
                <w:b w:val="0"/>
                <w:sz w:val="22"/>
                <w:szCs w:val="22"/>
              </w:rPr>
              <w:t>3</w:t>
            </w:r>
          </w:p>
        </w:tc>
        <w:tc>
          <w:tcPr>
            <w:tcW w:w="486" w:type="pct"/>
          </w:tcPr>
          <w:p w:rsidR="005174CA" w:rsidRPr="00C568AF" w:rsidRDefault="005174CA" w:rsidP="00655C6A">
            <w:pPr>
              <w:pStyle w:val="Title"/>
              <w:rPr>
                <w:b w:val="0"/>
                <w:sz w:val="22"/>
                <w:szCs w:val="22"/>
              </w:rPr>
            </w:pPr>
            <w:r w:rsidRPr="00C568AF">
              <w:rPr>
                <w:b w:val="0"/>
                <w:sz w:val="22"/>
                <w:szCs w:val="22"/>
              </w:rPr>
              <w:t>29/11</w:t>
            </w:r>
          </w:p>
          <w:p w:rsidR="005174CA" w:rsidRPr="00C568AF" w:rsidRDefault="005174CA" w:rsidP="00655C6A">
            <w:pPr>
              <w:pStyle w:val="Title"/>
              <w:rPr>
                <w:b w:val="0"/>
                <w:sz w:val="22"/>
                <w:szCs w:val="22"/>
              </w:rPr>
            </w:pPr>
          </w:p>
          <w:p w:rsidR="005174CA" w:rsidRPr="00C568AF" w:rsidRDefault="005174CA" w:rsidP="00655C6A">
            <w:pPr>
              <w:pStyle w:val="Title"/>
              <w:rPr>
                <w:b w:val="0"/>
                <w:sz w:val="22"/>
                <w:szCs w:val="22"/>
              </w:rPr>
            </w:pPr>
            <w:r w:rsidRPr="00C568AF">
              <w:rPr>
                <w:b w:val="0"/>
                <w:sz w:val="22"/>
                <w:szCs w:val="22"/>
              </w:rPr>
              <w:t>Tuesday</w:t>
            </w:r>
          </w:p>
        </w:tc>
        <w:tc>
          <w:tcPr>
            <w:tcW w:w="833" w:type="pct"/>
          </w:tcPr>
          <w:p w:rsidR="005174CA" w:rsidRPr="00C568AF" w:rsidRDefault="005174CA" w:rsidP="00655C6A">
            <w:pPr>
              <w:pStyle w:val="Title"/>
              <w:rPr>
                <w:b w:val="0"/>
                <w:sz w:val="22"/>
                <w:szCs w:val="22"/>
              </w:rPr>
            </w:pPr>
            <w:r w:rsidRPr="00C568AF">
              <w:rPr>
                <w:b w:val="0"/>
                <w:sz w:val="22"/>
                <w:szCs w:val="22"/>
              </w:rPr>
              <w:t>Ulaanbaatar</w:t>
            </w:r>
          </w:p>
        </w:tc>
        <w:tc>
          <w:tcPr>
            <w:tcW w:w="1944" w:type="pct"/>
          </w:tcPr>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Meeting with Assistant FAO-Rep</w:t>
            </w:r>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Project data collection: review of reports, achievements against planned activities, budget issues, etc.</w:t>
            </w:r>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Meeting with MNET</w:t>
            </w:r>
          </w:p>
        </w:tc>
        <w:tc>
          <w:tcPr>
            <w:tcW w:w="1389" w:type="pct"/>
          </w:tcPr>
          <w:p w:rsidR="005174CA" w:rsidRPr="00C568AF" w:rsidRDefault="005174CA" w:rsidP="00655C6A">
            <w:pPr>
              <w:pStyle w:val="Title"/>
              <w:jc w:val="left"/>
              <w:rPr>
                <w:b w:val="0"/>
                <w:sz w:val="22"/>
                <w:szCs w:val="22"/>
              </w:rPr>
            </w:pPr>
            <w:r w:rsidRPr="00C568AF">
              <w:rPr>
                <w:b w:val="0"/>
                <w:sz w:val="22"/>
                <w:szCs w:val="22"/>
              </w:rPr>
              <w:t xml:space="preserve">Ms. </w:t>
            </w:r>
            <w:proofErr w:type="spellStart"/>
            <w:r w:rsidRPr="00C568AF">
              <w:rPr>
                <w:b w:val="0"/>
                <w:sz w:val="22"/>
                <w:szCs w:val="22"/>
              </w:rPr>
              <w:t>Oyundelger</w:t>
            </w:r>
            <w:proofErr w:type="spellEnd"/>
          </w:p>
          <w:p w:rsidR="005174CA" w:rsidRPr="00C568AF" w:rsidRDefault="005174CA" w:rsidP="00655C6A">
            <w:pPr>
              <w:pStyle w:val="Title"/>
              <w:jc w:val="left"/>
              <w:rPr>
                <w:b w:val="0"/>
                <w:sz w:val="22"/>
                <w:szCs w:val="22"/>
              </w:rPr>
            </w:pPr>
            <w:r w:rsidRPr="00C568AF">
              <w:rPr>
                <w:b w:val="0"/>
                <w:sz w:val="22"/>
                <w:szCs w:val="22"/>
              </w:rPr>
              <w:t xml:space="preserve">Mr. </w:t>
            </w:r>
            <w:proofErr w:type="spellStart"/>
            <w:r w:rsidRPr="00C568AF">
              <w:rPr>
                <w:b w:val="0"/>
                <w:sz w:val="22"/>
                <w:szCs w:val="22"/>
              </w:rPr>
              <w:t>Batbold</w:t>
            </w:r>
            <w:proofErr w:type="spellEnd"/>
            <w:r w:rsidRPr="00C568AF">
              <w:rPr>
                <w:b w:val="0"/>
                <w:sz w:val="22"/>
                <w:szCs w:val="22"/>
              </w:rPr>
              <w:t>, MNET</w:t>
            </w:r>
          </w:p>
          <w:p w:rsidR="005174CA" w:rsidRPr="00C568AF" w:rsidRDefault="005174CA" w:rsidP="00655C6A">
            <w:pPr>
              <w:pStyle w:val="Title"/>
              <w:jc w:val="left"/>
              <w:rPr>
                <w:b w:val="0"/>
                <w:sz w:val="22"/>
                <w:szCs w:val="22"/>
              </w:rPr>
            </w:pPr>
            <w:r w:rsidRPr="00C568AF">
              <w:rPr>
                <w:b w:val="0"/>
                <w:sz w:val="22"/>
                <w:szCs w:val="22"/>
              </w:rPr>
              <w:t xml:space="preserve">Mr. </w:t>
            </w:r>
            <w:proofErr w:type="spellStart"/>
            <w:r w:rsidRPr="00C568AF">
              <w:rPr>
                <w:b w:val="0"/>
                <w:sz w:val="22"/>
                <w:szCs w:val="22"/>
              </w:rPr>
              <w:t>Batkhuu</w:t>
            </w:r>
            <w:proofErr w:type="spellEnd"/>
            <w:r w:rsidRPr="00C568AF">
              <w:rPr>
                <w:b w:val="0"/>
                <w:sz w:val="22"/>
                <w:szCs w:val="22"/>
              </w:rPr>
              <w:t>, NUM</w:t>
            </w:r>
          </w:p>
          <w:p w:rsidR="005174CA" w:rsidRPr="00C568AF" w:rsidRDefault="005174CA" w:rsidP="00655C6A">
            <w:pPr>
              <w:pStyle w:val="Title"/>
              <w:jc w:val="left"/>
              <w:rPr>
                <w:b w:val="0"/>
                <w:sz w:val="22"/>
                <w:szCs w:val="22"/>
              </w:rPr>
            </w:pPr>
            <w:r w:rsidRPr="00C568AF">
              <w:rPr>
                <w:b w:val="0"/>
                <w:sz w:val="22"/>
                <w:szCs w:val="22"/>
              </w:rPr>
              <w:t>GIZ: Schmidt-</w:t>
            </w:r>
            <w:proofErr w:type="spellStart"/>
            <w:r w:rsidRPr="00C568AF">
              <w:rPr>
                <w:b w:val="0"/>
                <w:sz w:val="22"/>
                <w:szCs w:val="22"/>
              </w:rPr>
              <w:t>Corsitto</w:t>
            </w:r>
            <w:proofErr w:type="spellEnd"/>
          </w:p>
          <w:p w:rsidR="005174CA" w:rsidRPr="00C568AF" w:rsidRDefault="005174CA" w:rsidP="00655C6A">
            <w:pPr>
              <w:pStyle w:val="Title"/>
              <w:jc w:val="left"/>
              <w:rPr>
                <w:b w:val="0"/>
                <w:sz w:val="22"/>
                <w:szCs w:val="22"/>
              </w:rPr>
            </w:pPr>
            <w:r w:rsidRPr="00C568AF">
              <w:rPr>
                <w:b w:val="0"/>
                <w:sz w:val="22"/>
                <w:szCs w:val="22"/>
              </w:rPr>
              <w:t xml:space="preserve">GIZ: </w:t>
            </w:r>
            <w:proofErr w:type="spellStart"/>
            <w:r w:rsidRPr="00C568AF">
              <w:rPr>
                <w:b w:val="0"/>
                <w:sz w:val="22"/>
                <w:szCs w:val="22"/>
              </w:rPr>
              <w:t>Hesse</w:t>
            </w:r>
            <w:proofErr w:type="spellEnd"/>
          </w:p>
        </w:tc>
      </w:tr>
      <w:tr w:rsidR="005174CA" w:rsidRPr="00C568AF" w:rsidTr="00655C6A">
        <w:tc>
          <w:tcPr>
            <w:tcW w:w="348" w:type="pct"/>
          </w:tcPr>
          <w:p w:rsidR="005174CA" w:rsidRPr="00C568AF" w:rsidRDefault="005174CA" w:rsidP="00655C6A">
            <w:pPr>
              <w:pStyle w:val="Title"/>
              <w:rPr>
                <w:b w:val="0"/>
                <w:sz w:val="22"/>
                <w:szCs w:val="22"/>
              </w:rPr>
            </w:pPr>
            <w:r w:rsidRPr="00C568AF">
              <w:rPr>
                <w:b w:val="0"/>
                <w:sz w:val="22"/>
                <w:szCs w:val="22"/>
              </w:rPr>
              <w:t>4</w:t>
            </w:r>
          </w:p>
        </w:tc>
        <w:tc>
          <w:tcPr>
            <w:tcW w:w="486" w:type="pct"/>
          </w:tcPr>
          <w:p w:rsidR="005174CA" w:rsidRPr="00C568AF" w:rsidRDefault="005174CA" w:rsidP="00655C6A">
            <w:pPr>
              <w:pStyle w:val="Title"/>
              <w:rPr>
                <w:b w:val="0"/>
                <w:sz w:val="22"/>
                <w:szCs w:val="22"/>
              </w:rPr>
            </w:pPr>
            <w:r w:rsidRPr="00C568AF">
              <w:rPr>
                <w:b w:val="0"/>
                <w:sz w:val="22"/>
                <w:szCs w:val="22"/>
              </w:rPr>
              <w:t>30/11</w:t>
            </w:r>
          </w:p>
          <w:p w:rsidR="005174CA" w:rsidRPr="00C568AF" w:rsidRDefault="005174CA" w:rsidP="00655C6A">
            <w:pPr>
              <w:pStyle w:val="Title"/>
              <w:rPr>
                <w:b w:val="0"/>
                <w:sz w:val="22"/>
                <w:szCs w:val="22"/>
              </w:rPr>
            </w:pPr>
          </w:p>
          <w:p w:rsidR="005174CA" w:rsidRPr="00C568AF" w:rsidRDefault="005174CA" w:rsidP="00655C6A">
            <w:pPr>
              <w:pStyle w:val="Title"/>
              <w:rPr>
                <w:b w:val="0"/>
                <w:sz w:val="22"/>
                <w:szCs w:val="22"/>
              </w:rPr>
            </w:pPr>
            <w:proofErr w:type="spellStart"/>
            <w:proofErr w:type="gramStart"/>
            <w:r w:rsidRPr="00C568AF">
              <w:rPr>
                <w:b w:val="0"/>
                <w:sz w:val="22"/>
                <w:szCs w:val="22"/>
              </w:rPr>
              <w:t>Wedn</w:t>
            </w:r>
            <w:proofErr w:type="spellEnd"/>
            <w:r w:rsidRPr="00C568AF">
              <w:rPr>
                <w:b w:val="0"/>
                <w:sz w:val="22"/>
                <w:szCs w:val="22"/>
              </w:rPr>
              <w:t>.</w:t>
            </w:r>
            <w:proofErr w:type="gramEnd"/>
          </w:p>
        </w:tc>
        <w:tc>
          <w:tcPr>
            <w:tcW w:w="833" w:type="pct"/>
          </w:tcPr>
          <w:p w:rsidR="005174CA" w:rsidRPr="00C568AF" w:rsidRDefault="005174CA" w:rsidP="00655C6A">
            <w:pPr>
              <w:pStyle w:val="Title"/>
              <w:rPr>
                <w:b w:val="0"/>
                <w:sz w:val="22"/>
                <w:szCs w:val="22"/>
              </w:rPr>
            </w:pPr>
            <w:r w:rsidRPr="00C568AF">
              <w:rPr>
                <w:b w:val="0"/>
                <w:sz w:val="22"/>
                <w:szCs w:val="22"/>
              </w:rPr>
              <w:t>Ulaanbaatar</w:t>
            </w:r>
          </w:p>
          <w:p w:rsidR="005174CA" w:rsidRPr="00C568AF" w:rsidRDefault="005174CA" w:rsidP="00655C6A">
            <w:pPr>
              <w:pStyle w:val="Title"/>
              <w:rPr>
                <w:b w:val="0"/>
                <w:sz w:val="22"/>
                <w:szCs w:val="22"/>
              </w:rPr>
            </w:pPr>
            <w:proofErr w:type="spellStart"/>
            <w:r w:rsidRPr="00C568AF">
              <w:rPr>
                <w:b w:val="0"/>
                <w:sz w:val="22"/>
                <w:szCs w:val="22"/>
              </w:rPr>
              <w:t>Darkhan</w:t>
            </w:r>
            <w:proofErr w:type="spellEnd"/>
          </w:p>
        </w:tc>
        <w:tc>
          <w:tcPr>
            <w:tcW w:w="1944" w:type="pct"/>
          </w:tcPr>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 xml:space="preserve">Travel to </w:t>
            </w:r>
            <w:proofErr w:type="spellStart"/>
            <w:r w:rsidRPr="00C568AF">
              <w:rPr>
                <w:b w:val="0"/>
                <w:sz w:val="22"/>
                <w:szCs w:val="22"/>
              </w:rPr>
              <w:t>Darkhan</w:t>
            </w:r>
            <w:proofErr w:type="spellEnd"/>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Meeting with Project facilitator</w:t>
            </w:r>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 xml:space="preserve">Meeting with </w:t>
            </w:r>
            <w:proofErr w:type="spellStart"/>
            <w:r w:rsidRPr="00C568AF">
              <w:rPr>
                <w:b w:val="0"/>
                <w:sz w:val="22"/>
                <w:szCs w:val="22"/>
              </w:rPr>
              <w:t>Darkhan</w:t>
            </w:r>
            <w:proofErr w:type="spellEnd"/>
            <w:r w:rsidRPr="00C568AF">
              <w:rPr>
                <w:b w:val="0"/>
                <w:sz w:val="22"/>
                <w:szCs w:val="22"/>
              </w:rPr>
              <w:t xml:space="preserve"> EPTA</w:t>
            </w:r>
          </w:p>
        </w:tc>
        <w:tc>
          <w:tcPr>
            <w:tcW w:w="1389" w:type="pct"/>
          </w:tcPr>
          <w:p w:rsidR="005174CA" w:rsidRPr="00C568AF" w:rsidRDefault="005174CA" w:rsidP="00655C6A">
            <w:pPr>
              <w:pStyle w:val="Title"/>
              <w:jc w:val="left"/>
              <w:rPr>
                <w:b w:val="0"/>
                <w:sz w:val="22"/>
                <w:szCs w:val="22"/>
              </w:rPr>
            </w:pPr>
          </w:p>
        </w:tc>
      </w:tr>
      <w:tr w:rsidR="005174CA" w:rsidRPr="00C568AF" w:rsidTr="00655C6A">
        <w:tc>
          <w:tcPr>
            <w:tcW w:w="348" w:type="pct"/>
          </w:tcPr>
          <w:p w:rsidR="005174CA" w:rsidRPr="00C568AF" w:rsidRDefault="005174CA" w:rsidP="00655C6A">
            <w:pPr>
              <w:pStyle w:val="Title"/>
              <w:rPr>
                <w:b w:val="0"/>
                <w:sz w:val="22"/>
                <w:szCs w:val="22"/>
              </w:rPr>
            </w:pPr>
            <w:r w:rsidRPr="00C568AF">
              <w:rPr>
                <w:b w:val="0"/>
                <w:sz w:val="22"/>
                <w:szCs w:val="22"/>
              </w:rPr>
              <w:t>5</w:t>
            </w:r>
          </w:p>
        </w:tc>
        <w:tc>
          <w:tcPr>
            <w:tcW w:w="486" w:type="pct"/>
          </w:tcPr>
          <w:p w:rsidR="005174CA" w:rsidRPr="00C568AF" w:rsidRDefault="005174CA" w:rsidP="00655C6A">
            <w:pPr>
              <w:pStyle w:val="Title"/>
              <w:rPr>
                <w:b w:val="0"/>
                <w:sz w:val="22"/>
                <w:szCs w:val="22"/>
              </w:rPr>
            </w:pPr>
            <w:r w:rsidRPr="00C568AF">
              <w:rPr>
                <w:b w:val="0"/>
                <w:sz w:val="22"/>
                <w:szCs w:val="22"/>
              </w:rPr>
              <w:t>01/12</w:t>
            </w:r>
          </w:p>
          <w:p w:rsidR="005174CA" w:rsidRPr="00C568AF" w:rsidRDefault="005174CA" w:rsidP="00655C6A">
            <w:pPr>
              <w:pStyle w:val="Title"/>
              <w:rPr>
                <w:b w:val="0"/>
                <w:sz w:val="22"/>
                <w:szCs w:val="22"/>
              </w:rPr>
            </w:pPr>
          </w:p>
          <w:p w:rsidR="005174CA" w:rsidRPr="00C568AF" w:rsidRDefault="005174CA" w:rsidP="00655C6A">
            <w:pPr>
              <w:pStyle w:val="Title"/>
              <w:rPr>
                <w:b w:val="0"/>
                <w:sz w:val="22"/>
                <w:szCs w:val="22"/>
              </w:rPr>
            </w:pPr>
            <w:proofErr w:type="gramStart"/>
            <w:r w:rsidRPr="00C568AF">
              <w:rPr>
                <w:b w:val="0"/>
                <w:sz w:val="22"/>
                <w:szCs w:val="22"/>
              </w:rPr>
              <w:t>Thurs.</w:t>
            </w:r>
            <w:proofErr w:type="gramEnd"/>
          </w:p>
        </w:tc>
        <w:tc>
          <w:tcPr>
            <w:tcW w:w="833" w:type="pct"/>
          </w:tcPr>
          <w:p w:rsidR="005174CA" w:rsidRPr="00C568AF" w:rsidRDefault="005174CA" w:rsidP="00655C6A">
            <w:pPr>
              <w:pStyle w:val="Title"/>
              <w:rPr>
                <w:b w:val="0"/>
                <w:sz w:val="22"/>
                <w:szCs w:val="22"/>
              </w:rPr>
            </w:pPr>
            <w:proofErr w:type="spellStart"/>
            <w:r w:rsidRPr="00C568AF">
              <w:rPr>
                <w:b w:val="0"/>
                <w:sz w:val="22"/>
                <w:szCs w:val="22"/>
              </w:rPr>
              <w:t>Darkhan</w:t>
            </w:r>
            <w:proofErr w:type="spellEnd"/>
          </w:p>
          <w:p w:rsidR="005174CA" w:rsidRPr="00C568AF" w:rsidRDefault="005174CA" w:rsidP="00655C6A">
            <w:pPr>
              <w:pStyle w:val="Title"/>
              <w:rPr>
                <w:b w:val="0"/>
                <w:sz w:val="22"/>
                <w:szCs w:val="22"/>
              </w:rPr>
            </w:pPr>
            <w:proofErr w:type="spellStart"/>
            <w:r w:rsidRPr="00C568AF">
              <w:rPr>
                <w:b w:val="0"/>
                <w:sz w:val="22"/>
                <w:szCs w:val="22"/>
              </w:rPr>
              <w:t>Selenge</w:t>
            </w:r>
            <w:proofErr w:type="spellEnd"/>
          </w:p>
          <w:p w:rsidR="005174CA" w:rsidRPr="00C568AF" w:rsidRDefault="005174CA" w:rsidP="00655C6A">
            <w:pPr>
              <w:pStyle w:val="Title"/>
              <w:rPr>
                <w:b w:val="0"/>
                <w:sz w:val="22"/>
                <w:szCs w:val="22"/>
              </w:rPr>
            </w:pPr>
            <w:proofErr w:type="spellStart"/>
            <w:r w:rsidRPr="00C568AF">
              <w:rPr>
                <w:b w:val="0"/>
                <w:sz w:val="22"/>
                <w:szCs w:val="22"/>
              </w:rPr>
              <w:t>Bulgan</w:t>
            </w:r>
            <w:proofErr w:type="spellEnd"/>
          </w:p>
        </w:tc>
        <w:tc>
          <w:tcPr>
            <w:tcW w:w="1944" w:type="pct"/>
          </w:tcPr>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 xml:space="preserve">Travel to </w:t>
            </w:r>
            <w:proofErr w:type="spellStart"/>
            <w:r w:rsidRPr="00C568AF">
              <w:rPr>
                <w:b w:val="0"/>
                <w:sz w:val="22"/>
                <w:szCs w:val="22"/>
              </w:rPr>
              <w:t>Altansumber</w:t>
            </w:r>
            <w:proofErr w:type="spellEnd"/>
            <w:r w:rsidRPr="00C568AF">
              <w:rPr>
                <w:b w:val="0"/>
                <w:sz w:val="22"/>
                <w:szCs w:val="22"/>
              </w:rPr>
              <w:t xml:space="preserve"> FUG (</w:t>
            </w:r>
            <w:proofErr w:type="spellStart"/>
            <w:r w:rsidRPr="00C568AF">
              <w:rPr>
                <w:b w:val="0"/>
                <w:sz w:val="22"/>
                <w:szCs w:val="22"/>
              </w:rPr>
              <w:t>Selenge</w:t>
            </w:r>
            <w:proofErr w:type="spellEnd"/>
            <w:r w:rsidRPr="00C568AF">
              <w:rPr>
                <w:b w:val="0"/>
                <w:sz w:val="22"/>
                <w:szCs w:val="22"/>
              </w:rPr>
              <w:t xml:space="preserve"> </w:t>
            </w:r>
            <w:proofErr w:type="spellStart"/>
            <w:r w:rsidRPr="00C568AF">
              <w:rPr>
                <w:b w:val="0"/>
                <w:sz w:val="22"/>
                <w:szCs w:val="22"/>
              </w:rPr>
              <w:t>aimag</w:t>
            </w:r>
            <w:proofErr w:type="spellEnd"/>
            <w:r w:rsidRPr="00C568AF">
              <w:rPr>
                <w:b w:val="0"/>
                <w:sz w:val="22"/>
                <w:szCs w:val="22"/>
              </w:rPr>
              <w:t>)</w:t>
            </w:r>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 xml:space="preserve">Meeting with </w:t>
            </w:r>
            <w:proofErr w:type="spellStart"/>
            <w:r w:rsidRPr="00C568AF">
              <w:rPr>
                <w:b w:val="0"/>
                <w:sz w:val="22"/>
                <w:szCs w:val="22"/>
              </w:rPr>
              <w:t>Soum</w:t>
            </w:r>
            <w:proofErr w:type="spellEnd"/>
            <w:r w:rsidRPr="00C568AF">
              <w:rPr>
                <w:b w:val="0"/>
                <w:sz w:val="22"/>
                <w:szCs w:val="22"/>
              </w:rPr>
              <w:t xml:space="preserve"> authorities</w:t>
            </w:r>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 xml:space="preserve">Travel to </w:t>
            </w:r>
            <w:proofErr w:type="spellStart"/>
            <w:r w:rsidRPr="00C568AF">
              <w:rPr>
                <w:b w:val="0"/>
                <w:sz w:val="22"/>
                <w:szCs w:val="22"/>
              </w:rPr>
              <w:t>Bulgan</w:t>
            </w:r>
            <w:proofErr w:type="spellEnd"/>
          </w:p>
        </w:tc>
        <w:tc>
          <w:tcPr>
            <w:tcW w:w="1389" w:type="pct"/>
          </w:tcPr>
          <w:p w:rsidR="005174CA" w:rsidRPr="00C568AF" w:rsidRDefault="005174CA" w:rsidP="00655C6A">
            <w:pPr>
              <w:pStyle w:val="Title"/>
              <w:jc w:val="left"/>
              <w:rPr>
                <w:b w:val="0"/>
                <w:sz w:val="22"/>
                <w:szCs w:val="22"/>
              </w:rPr>
            </w:pPr>
          </w:p>
        </w:tc>
      </w:tr>
      <w:tr w:rsidR="005174CA" w:rsidRPr="00C568AF" w:rsidTr="00655C6A">
        <w:tc>
          <w:tcPr>
            <w:tcW w:w="348" w:type="pct"/>
          </w:tcPr>
          <w:p w:rsidR="005174CA" w:rsidRPr="00C568AF" w:rsidRDefault="005174CA" w:rsidP="00655C6A">
            <w:pPr>
              <w:pStyle w:val="Title"/>
              <w:rPr>
                <w:b w:val="0"/>
                <w:sz w:val="22"/>
                <w:szCs w:val="22"/>
              </w:rPr>
            </w:pPr>
            <w:r w:rsidRPr="00C568AF">
              <w:rPr>
                <w:b w:val="0"/>
                <w:sz w:val="22"/>
                <w:szCs w:val="22"/>
              </w:rPr>
              <w:t>6</w:t>
            </w:r>
          </w:p>
        </w:tc>
        <w:tc>
          <w:tcPr>
            <w:tcW w:w="486" w:type="pct"/>
          </w:tcPr>
          <w:p w:rsidR="005174CA" w:rsidRPr="00C568AF" w:rsidRDefault="005174CA" w:rsidP="00655C6A">
            <w:pPr>
              <w:pStyle w:val="Title"/>
              <w:rPr>
                <w:b w:val="0"/>
                <w:sz w:val="22"/>
                <w:szCs w:val="22"/>
              </w:rPr>
            </w:pPr>
            <w:r w:rsidRPr="00C568AF">
              <w:rPr>
                <w:b w:val="0"/>
                <w:sz w:val="22"/>
                <w:szCs w:val="22"/>
              </w:rPr>
              <w:t>02/12</w:t>
            </w:r>
          </w:p>
          <w:p w:rsidR="005174CA" w:rsidRPr="00C568AF" w:rsidRDefault="005174CA" w:rsidP="00655C6A">
            <w:pPr>
              <w:pStyle w:val="Title"/>
              <w:jc w:val="left"/>
              <w:rPr>
                <w:b w:val="0"/>
                <w:sz w:val="22"/>
                <w:szCs w:val="22"/>
              </w:rPr>
            </w:pPr>
          </w:p>
          <w:p w:rsidR="005174CA" w:rsidRPr="00C568AF" w:rsidRDefault="005174CA" w:rsidP="00655C6A">
            <w:pPr>
              <w:pStyle w:val="Title"/>
              <w:rPr>
                <w:b w:val="0"/>
                <w:sz w:val="22"/>
                <w:szCs w:val="22"/>
              </w:rPr>
            </w:pPr>
            <w:r w:rsidRPr="00C568AF">
              <w:rPr>
                <w:b w:val="0"/>
                <w:sz w:val="22"/>
                <w:szCs w:val="22"/>
              </w:rPr>
              <w:t>Friday</w:t>
            </w:r>
          </w:p>
        </w:tc>
        <w:tc>
          <w:tcPr>
            <w:tcW w:w="833" w:type="pct"/>
          </w:tcPr>
          <w:p w:rsidR="005174CA" w:rsidRPr="00C568AF" w:rsidRDefault="005174CA" w:rsidP="00655C6A">
            <w:pPr>
              <w:pStyle w:val="Title"/>
              <w:rPr>
                <w:b w:val="0"/>
                <w:sz w:val="22"/>
                <w:szCs w:val="22"/>
              </w:rPr>
            </w:pPr>
            <w:proofErr w:type="spellStart"/>
            <w:r w:rsidRPr="00C568AF">
              <w:rPr>
                <w:b w:val="0"/>
                <w:sz w:val="22"/>
                <w:szCs w:val="22"/>
              </w:rPr>
              <w:t>Bulgan</w:t>
            </w:r>
            <w:proofErr w:type="spellEnd"/>
          </w:p>
          <w:p w:rsidR="005174CA" w:rsidRPr="00C568AF" w:rsidRDefault="005174CA" w:rsidP="00655C6A">
            <w:pPr>
              <w:pStyle w:val="Title"/>
              <w:rPr>
                <w:b w:val="0"/>
                <w:sz w:val="22"/>
                <w:szCs w:val="22"/>
              </w:rPr>
            </w:pPr>
            <w:proofErr w:type="spellStart"/>
            <w:r w:rsidRPr="00C568AF">
              <w:rPr>
                <w:b w:val="0"/>
                <w:sz w:val="22"/>
                <w:szCs w:val="22"/>
              </w:rPr>
              <w:t>Darkhan</w:t>
            </w:r>
            <w:proofErr w:type="spellEnd"/>
          </w:p>
        </w:tc>
        <w:tc>
          <w:tcPr>
            <w:tcW w:w="1944" w:type="pct"/>
          </w:tcPr>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 xml:space="preserve">Meeting with </w:t>
            </w:r>
            <w:proofErr w:type="spellStart"/>
            <w:r w:rsidRPr="00C568AF">
              <w:rPr>
                <w:b w:val="0"/>
                <w:sz w:val="22"/>
                <w:szCs w:val="22"/>
              </w:rPr>
              <w:t>Bulgan</w:t>
            </w:r>
            <w:proofErr w:type="spellEnd"/>
            <w:r w:rsidRPr="00C568AF">
              <w:rPr>
                <w:b w:val="0"/>
                <w:sz w:val="22"/>
                <w:szCs w:val="22"/>
              </w:rPr>
              <w:t xml:space="preserve"> EPTA</w:t>
            </w:r>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 xml:space="preserve">Travel to </w:t>
            </w:r>
            <w:proofErr w:type="spellStart"/>
            <w:r w:rsidRPr="00C568AF">
              <w:rPr>
                <w:b w:val="0"/>
                <w:sz w:val="22"/>
                <w:szCs w:val="22"/>
              </w:rPr>
              <w:t>Dundat-Urguu</w:t>
            </w:r>
            <w:proofErr w:type="spellEnd"/>
            <w:r w:rsidRPr="00C568AF">
              <w:rPr>
                <w:b w:val="0"/>
                <w:sz w:val="22"/>
                <w:szCs w:val="22"/>
              </w:rPr>
              <w:t xml:space="preserve"> FUG</w:t>
            </w:r>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 xml:space="preserve">Travel back to </w:t>
            </w:r>
            <w:proofErr w:type="spellStart"/>
            <w:r w:rsidRPr="00C568AF">
              <w:rPr>
                <w:b w:val="0"/>
                <w:sz w:val="22"/>
                <w:szCs w:val="22"/>
              </w:rPr>
              <w:t>Darkhan</w:t>
            </w:r>
            <w:proofErr w:type="spellEnd"/>
          </w:p>
        </w:tc>
        <w:tc>
          <w:tcPr>
            <w:tcW w:w="1389" w:type="pct"/>
          </w:tcPr>
          <w:p w:rsidR="005174CA" w:rsidRPr="00C568AF" w:rsidRDefault="005174CA" w:rsidP="00655C6A">
            <w:pPr>
              <w:pStyle w:val="Title"/>
              <w:jc w:val="left"/>
              <w:rPr>
                <w:b w:val="0"/>
                <w:sz w:val="22"/>
                <w:szCs w:val="22"/>
              </w:rPr>
            </w:pPr>
            <w:r w:rsidRPr="00C568AF">
              <w:rPr>
                <w:b w:val="0"/>
                <w:sz w:val="22"/>
                <w:szCs w:val="22"/>
              </w:rPr>
              <w:t xml:space="preserve"> </w:t>
            </w:r>
          </w:p>
        </w:tc>
      </w:tr>
      <w:tr w:rsidR="005174CA" w:rsidRPr="00C568AF" w:rsidTr="00655C6A">
        <w:tc>
          <w:tcPr>
            <w:tcW w:w="348" w:type="pct"/>
          </w:tcPr>
          <w:p w:rsidR="005174CA" w:rsidRPr="00C568AF" w:rsidRDefault="005174CA" w:rsidP="00655C6A">
            <w:pPr>
              <w:pStyle w:val="Title"/>
              <w:rPr>
                <w:b w:val="0"/>
                <w:sz w:val="22"/>
                <w:szCs w:val="22"/>
              </w:rPr>
            </w:pPr>
            <w:r w:rsidRPr="00C568AF">
              <w:rPr>
                <w:b w:val="0"/>
                <w:sz w:val="22"/>
                <w:szCs w:val="22"/>
              </w:rPr>
              <w:t>7</w:t>
            </w:r>
          </w:p>
        </w:tc>
        <w:tc>
          <w:tcPr>
            <w:tcW w:w="486" w:type="pct"/>
          </w:tcPr>
          <w:p w:rsidR="005174CA" w:rsidRPr="00C568AF" w:rsidRDefault="005174CA" w:rsidP="00655C6A">
            <w:pPr>
              <w:pStyle w:val="Title"/>
              <w:rPr>
                <w:b w:val="0"/>
                <w:sz w:val="22"/>
                <w:szCs w:val="22"/>
              </w:rPr>
            </w:pPr>
            <w:r w:rsidRPr="00C568AF">
              <w:rPr>
                <w:b w:val="0"/>
                <w:sz w:val="22"/>
                <w:szCs w:val="22"/>
              </w:rPr>
              <w:t>03/12</w:t>
            </w:r>
          </w:p>
          <w:p w:rsidR="005174CA" w:rsidRPr="00C568AF" w:rsidRDefault="005174CA" w:rsidP="00655C6A">
            <w:pPr>
              <w:pStyle w:val="Title"/>
              <w:rPr>
                <w:b w:val="0"/>
                <w:sz w:val="22"/>
                <w:szCs w:val="22"/>
              </w:rPr>
            </w:pPr>
          </w:p>
          <w:p w:rsidR="005174CA" w:rsidRPr="00C568AF" w:rsidRDefault="005174CA" w:rsidP="00655C6A">
            <w:pPr>
              <w:pStyle w:val="Title"/>
              <w:rPr>
                <w:b w:val="0"/>
                <w:sz w:val="22"/>
                <w:szCs w:val="22"/>
              </w:rPr>
            </w:pPr>
            <w:proofErr w:type="spellStart"/>
            <w:proofErr w:type="gramStart"/>
            <w:r w:rsidRPr="00C568AF">
              <w:rPr>
                <w:b w:val="0"/>
                <w:sz w:val="22"/>
                <w:szCs w:val="22"/>
              </w:rPr>
              <w:t>Satur</w:t>
            </w:r>
            <w:proofErr w:type="spellEnd"/>
            <w:r w:rsidRPr="00C568AF">
              <w:rPr>
                <w:b w:val="0"/>
                <w:sz w:val="22"/>
                <w:szCs w:val="22"/>
              </w:rPr>
              <w:t>.</w:t>
            </w:r>
            <w:proofErr w:type="gramEnd"/>
          </w:p>
        </w:tc>
        <w:tc>
          <w:tcPr>
            <w:tcW w:w="833" w:type="pct"/>
          </w:tcPr>
          <w:p w:rsidR="005174CA" w:rsidRPr="00C568AF" w:rsidRDefault="005174CA" w:rsidP="00655C6A">
            <w:pPr>
              <w:pStyle w:val="Title"/>
              <w:rPr>
                <w:b w:val="0"/>
                <w:sz w:val="22"/>
                <w:szCs w:val="22"/>
              </w:rPr>
            </w:pPr>
            <w:proofErr w:type="spellStart"/>
            <w:r w:rsidRPr="00C568AF">
              <w:rPr>
                <w:b w:val="0"/>
                <w:sz w:val="22"/>
                <w:szCs w:val="22"/>
              </w:rPr>
              <w:t>Darkhan</w:t>
            </w:r>
            <w:proofErr w:type="spellEnd"/>
          </w:p>
        </w:tc>
        <w:tc>
          <w:tcPr>
            <w:tcW w:w="1944" w:type="pct"/>
          </w:tcPr>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Meeting, brainstorming workshop with representatives of all pilot FUGs (2 rep/FUG) and officials</w:t>
            </w:r>
          </w:p>
        </w:tc>
        <w:tc>
          <w:tcPr>
            <w:tcW w:w="1389" w:type="pct"/>
          </w:tcPr>
          <w:p w:rsidR="005174CA" w:rsidRPr="00C568AF" w:rsidRDefault="005174CA" w:rsidP="00655C6A">
            <w:pPr>
              <w:pStyle w:val="Title"/>
              <w:jc w:val="left"/>
              <w:rPr>
                <w:b w:val="0"/>
                <w:sz w:val="22"/>
                <w:szCs w:val="22"/>
              </w:rPr>
            </w:pPr>
          </w:p>
        </w:tc>
      </w:tr>
      <w:tr w:rsidR="005174CA" w:rsidRPr="00C568AF" w:rsidTr="00655C6A">
        <w:tc>
          <w:tcPr>
            <w:tcW w:w="348" w:type="pct"/>
          </w:tcPr>
          <w:p w:rsidR="005174CA" w:rsidRPr="00C568AF" w:rsidRDefault="005174CA" w:rsidP="00655C6A">
            <w:pPr>
              <w:pStyle w:val="Title"/>
              <w:rPr>
                <w:b w:val="0"/>
                <w:sz w:val="22"/>
                <w:szCs w:val="22"/>
              </w:rPr>
            </w:pPr>
            <w:r w:rsidRPr="00C568AF">
              <w:rPr>
                <w:b w:val="0"/>
                <w:sz w:val="22"/>
                <w:szCs w:val="22"/>
              </w:rPr>
              <w:t>8</w:t>
            </w:r>
          </w:p>
        </w:tc>
        <w:tc>
          <w:tcPr>
            <w:tcW w:w="486" w:type="pct"/>
          </w:tcPr>
          <w:p w:rsidR="005174CA" w:rsidRPr="00C568AF" w:rsidRDefault="005174CA" w:rsidP="00655C6A">
            <w:pPr>
              <w:pStyle w:val="Title"/>
              <w:rPr>
                <w:b w:val="0"/>
                <w:sz w:val="22"/>
                <w:szCs w:val="22"/>
              </w:rPr>
            </w:pPr>
            <w:r w:rsidRPr="00C568AF">
              <w:rPr>
                <w:b w:val="0"/>
                <w:sz w:val="22"/>
                <w:szCs w:val="22"/>
              </w:rPr>
              <w:t>04/12</w:t>
            </w:r>
          </w:p>
          <w:p w:rsidR="005174CA" w:rsidRPr="00C568AF" w:rsidRDefault="005174CA" w:rsidP="00655C6A">
            <w:pPr>
              <w:pStyle w:val="Title"/>
              <w:rPr>
                <w:b w:val="0"/>
                <w:sz w:val="22"/>
                <w:szCs w:val="22"/>
              </w:rPr>
            </w:pPr>
          </w:p>
          <w:p w:rsidR="005174CA" w:rsidRPr="00C568AF" w:rsidRDefault="005174CA" w:rsidP="00655C6A">
            <w:pPr>
              <w:pStyle w:val="Title"/>
              <w:rPr>
                <w:b w:val="0"/>
                <w:sz w:val="22"/>
                <w:szCs w:val="22"/>
              </w:rPr>
            </w:pPr>
            <w:r w:rsidRPr="00C568AF">
              <w:rPr>
                <w:b w:val="0"/>
                <w:sz w:val="22"/>
                <w:szCs w:val="22"/>
              </w:rPr>
              <w:t>Sunday</w:t>
            </w:r>
          </w:p>
        </w:tc>
        <w:tc>
          <w:tcPr>
            <w:tcW w:w="833" w:type="pct"/>
          </w:tcPr>
          <w:p w:rsidR="005174CA" w:rsidRPr="00C568AF" w:rsidRDefault="005174CA" w:rsidP="00655C6A">
            <w:pPr>
              <w:pStyle w:val="Title"/>
              <w:rPr>
                <w:b w:val="0"/>
                <w:sz w:val="22"/>
                <w:szCs w:val="22"/>
              </w:rPr>
            </w:pPr>
            <w:proofErr w:type="spellStart"/>
            <w:r w:rsidRPr="00C568AF">
              <w:rPr>
                <w:b w:val="0"/>
                <w:sz w:val="22"/>
                <w:szCs w:val="22"/>
              </w:rPr>
              <w:t>Darkhan</w:t>
            </w:r>
            <w:proofErr w:type="spellEnd"/>
          </w:p>
          <w:p w:rsidR="005174CA" w:rsidRPr="00C568AF" w:rsidRDefault="005174CA" w:rsidP="00655C6A">
            <w:pPr>
              <w:pStyle w:val="Title"/>
              <w:rPr>
                <w:b w:val="0"/>
                <w:sz w:val="22"/>
                <w:szCs w:val="22"/>
              </w:rPr>
            </w:pPr>
            <w:r w:rsidRPr="00C568AF">
              <w:rPr>
                <w:b w:val="0"/>
                <w:sz w:val="22"/>
                <w:szCs w:val="22"/>
              </w:rPr>
              <w:t>Ulaanbaatar</w:t>
            </w:r>
          </w:p>
        </w:tc>
        <w:tc>
          <w:tcPr>
            <w:tcW w:w="1944" w:type="pct"/>
          </w:tcPr>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Travel back to Ulaanbaatar</w:t>
            </w:r>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Rest / team meeting</w:t>
            </w:r>
          </w:p>
        </w:tc>
        <w:tc>
          <w:tcPr>
            <w:tcW w:w="1389" w:type="pct"/>
          </w:tcPr>
          <w:p w:rsidR="005174CA" w:rsidRPr="00C568AF" w:rsidRDefault="005174CA" w:rsidP="00655C6A">
            <w:pPr>
              <w:pStyle w:val="Title"/>
              <w:jc w:val="left"/>
              <w:rPr>
                <w:b w:val="0"/>
                <w:sz w:val="22"/>
                <w:szCs w:val="22"/>
              </w:rPr>
            </w:pPr>
          </w:p>
        </w:tc>
      </w:tr>
      <w:tr w:rsidR="005174CA" w:rsidRPr="00C568AF" w:rsidTr="00655C6A">
        <w:tc>
          <w:tcPr>
            <w:tcW w:w="348" w:type="pct"/>
          </w:tcPr>
          <w:p w:rsidR="005174CA" w:rsidRPr="00C568AF" w:rsidRDefault="005174CA" w:rsidP="00655C6A">
            <w:pPr>
              <w:pStyle w:val="Title"/>
              <w:rPr>
                <w:b w:val="0"/>
                <w:sz w:val="22"/>
                <w:szCs w:val="22"/>
              </w:rPr>
            </w:pPr>
            <w:r w:rsidRPr="00C568AF">
              <w:rPr>
                <w:b w:val="0"/>
                <w:sz w:val="22"/>
                <w:szCs w:val="22"/>
              </w:rPr>
              <w:lastRenderedPageBreak/>
              <w:t>9</w:t>
            </w:r>
          </w:p>
        </w:tc>
        <w:tc>
          <w:tcPr>
            <w:tcW w:w="486" w:type="pct"/>
          </w:tcPr>
          <w:p w:rsidR="005174CA" w:rsidRPr="00C568AF" w:rsidRDefault="005174CA" w:rsidP="00655C6A">
            <w:pPr>
              <w:pStyle w:val="Title"/>
              <w:rPr>
                <w:b w:val="0"/>
                <w:sz w:val="22"/>
                <w:szCs w:val="22"/>
              </w:rPr>
            </w:pPr>
            <w:r w:rsidRPr="00C568AF">
              <w:rPr>
                <w:b w:val="0"/>
                <w:sz w:val="22"/>
                <w:szCs w:val="22"/>
              </w:rPr>
              <w:t>05/12</w:t>
            </w:r>
          </w:p>
          <w:p w:rsidR="005174CA" w:rsidRPr="00C568AF" w:rsidRDefault="005174CA" w:rsidP="00655C6A">
            <w:pPr>
              <w:pStyle w:val="Title"/>
              <w:rPr>
                <w:b w:val="0"/>
                <w:sz w:val="22"/>
                <w:szCs w:val="22"/>
              </w:rPr>
            </w:pPr>
          </w:p>
          <w:p w:rsidR="005174CA" w:rsidRPr="00C568AF" w:rsidRDefault="005174CA" w:rsidP="00655C6A">
            <w:pPr>
              <w:pStyle w:val="Title"/>
              <w:rPr>
                <w:b w:val="0"/>
                <w:sz w:val="22"/>
                <w:szCs w:val="22"/>
              </w:rPr>
            </w:pPr>
            <w:r w:rsidRPr="00C568AF">
              <w:rPr>
                <w:b w:val="0"/>
                <w:sz w:val="22"/>
                <w:szCs w:val="22"/>
              </w:rPr>
              <w:t>Monday</w:t>
            </w:r>
          </w:p>
        </w:tc>
        <w:tc>
          <w:tcPr>
            <w:tcW w:w="833" w:type="pct"/>
          </w:tcPr>
          <w:p w:rsidR="005174CA" w:rsidRPr="00C568AF" w:rsidRDefault="005174CA" w:rsidP="00655C6A">
            <w:pPr>
              <w:pStyle w:val="Title"/>
              <w:rPr>
                <w:b w:val="0"/>
                <w:sz w:val="22"/>
                <w:szCs w:val="22"/>
              </w:rPr>
            </w:pPr>
            <w:r w:rsidRPr="00C568AF">
              <w:rPr>
                <w:b w:val="0"/>
                <w:sz w:val="22"/>
                <w:szCs w:val="22"/>
              </w:rPr>
              <w:t>Ulaanbaatar</w:t>
            </w:r>
          </w:p>
        </w:tc>
        <w:tc>
          <w:tcPr>
            <w:tcW w:w="1944" w:type="pct"/>
          </w:tcPr>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proofErr w:type="gramStart"/>
            <w:r w:rsidRPr="00C568AF">
              <w:rPr>
                <w:b w:val="0"/>
                <w:sz w:val="22"/>
                <w:szCs w:val="22"/>
              </w:rPr>
              <w:t>analysis</w:t>
            </w:r>
            <w:proofErr w:type="gramEnd"/>
            <w:r w:rsidRPr="00C568AF">
              <w:rPr>
                <w:b w:val="0"/>
                <w:sz w:val="22"/>
                <w:szCs w:val="22"/>
              </w:rPr>
              <w:t xml:space="preserve"> of preliminary findings </w:t>
            </w:r>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Meetings with partner organizations</w:t>
            </w:r>
          </w:p>
        </w:tc>
        <w:tc>
          <w:tcPr>
            <w:tcW w:w="1389" w:type="pct"/>
          </w:tcPr>
          <w:p w:rsidR="005174CA" w:rsidRPr="00C568AF" w:rsidRDefault="005174CA" w:rsidP="00655C6A">
            <w:pPr>
              <w:pStyle w:val="Title"/>
              <w:jc w:val="left"/>
              <w:rPr>
                <w:b w:val="0"/>
                <w:sz w:val="22"/>
                <w:szCs w:val="22"/>
              </w:rPr>
            </w:pPr>
            <w:r w:rsidRPr="00C568AF">
              <w:rPr>
                <w:b w:val="0"/>
                <w:sz w:val="22"/>
                <w:szCs w:val="22"/>
              </w:rPr>
              <w:t>WWF: Chimed-</w:t>
            </w:r>
            <w:proofErr w:type="spellStart"/>
            <w:r w:rsidRPr="00C568AF">
              <w:rPr>
                <w:b w:val="0"/>
                <w:sz w:val="22"/>
                <w:szCs w:val="22"/>
              </w:rPr>
              <w:t>Ochir</w:t>
            </w:r>
            <w:proofErr w:type="spellEnd"/>
          </w:p>
          <w:p w:rsidR="005174CA" w:rsidRPr="00C568AF" w:rsidRDefault="005174CA" w:rsidP="00655C6A">
            <w:pPr>
              <w:pStyle w:val="Title"/>
              <w:jc w:val="left"/>
              <w:rPr>
                <w:b w:val="0"/>
                <w:sz w:val="22"/>
                <w:szCs w:val="22"/>
              </w:rPr>
            </w:pPr>
            <w:r w:rsidRPr="00C568AF">
              <w:rPr>
                <w:b w:val="0"/>
                <w:sz w:val="22"/>
                <w:szCs w:val="22"/>
              </w:rPr>
              <w:t xml:space="preserve">Eco-Asia: </w:t>
            </w:r>
            <w:proofErr w:type="spellStart"/>
            <w:r w:rsidRPr="00C568AF">
              <w:rPr>
                <w:b w:val="0"/>
                <w:sz w:val="22"/>
                <w:szCs w:val="22"/>
              </w:rPr>
              <w:t>Adiyasuren</w:t>
            </w:r>
            <w:proofErr w:type="spellEnd"/>
          </w:p>
        </w:tc>
      </w:tr>
      <w:tr w:rsidR="005174CA" w:rsidRPr="00C568AF" w:rsidTr="00655C6A">
        <w:tc>
          <w:tcPr>
            <w:tcW w:w="348" w:type="pct"/>
          </w:tcPr>
          <w:p w:rsidR="005174CA" w:rsidRPr="00C568AF" w:rsidRDefault="005174CA" w:rsidP="00655C6A">
            <w:pPr>
              <w:pStyle w:val="Title"/>
              <w:rPr>
                <w:b w:val="0"/>
                <w:sz w:val="22"/>
                <w:szCs w:val="22"/>
              </w:rPr>
            </w:pPr>
            <w:r w:rsidRPr="00C568AF">
              <w:rPr>
                <w:b w:val="0"/>
                <w:sz w:val="22"/>
                <w:szCs w:val="22"/>
              </w:rPr>
              <w:t>10</w:t>
            </w:r>
          </w:p>
        </w:tc>
        <w:tc>
          <w:tcPr>
            <w:tcW w:w="486" w:type="pct"/>
          </w:tcPr>
          <w:p w:rsidR="005174CA" w:rsidRPr="00C568AF" w:rsidRDefault="005174CA" w:rsidP="00655C6A">
            <w:pPr>
              <w:pStyle w:val="Title"/>
              <w:rPr>
                <w:b w:val="0"/>
                <w:sz w:val="22"/>
                <w:szCs w:val="22"/>
              </w:rPr>
            </w:pPr>
            <w:r w:rsidRPr="00C568AF">
              <w:rPr>
                <w:b w:val="0"/>
                <w:sz w:val="22"/>
                <w:szCs w:val="22"/>
              </w:rPr>
              <w:t>06/12</w:t>
            </w:r>
          </w:p>
          <w:p w:rsidR="005174CA" w:rsidRPr="00C568AF" w:rsidRDefault="005174CA" w:rsidP="00655C6A">
            <w:pPr>
              <w:pStyle w:val="Title"/>
              <w:rPr>
                <w:b w:val="0"/>
                <w:sz w:val="22"/>
                <w:szCs w:val="22"/>
              </w:rPr>
            </w:pPr>
          </w:p>
          <w:p w:rsidR="005174CA" w:rsidRPr="00C568AF" w:rsidRDefault="005174CA" w:rsidP="00655C6A">
            <w:pPr>
              <w:pStyle w:val="Title"/>
              <w:rPr>
                <w:b w:val="0"/>
                <w:sz w:val="22"/>
                <w:szCs w:val="22"/>
              </w:rPr>
            </w:pPr>
            <w:r w:rsidRPr="00C568AF">
              <w:rPr>
                <w:b w:val="0"/>
                <w:sz w:val="22"/>
                <w:szCs w:val="22"/>
              </w:rPr>
              <w:t>Tuesday</w:t>
            </w:r>
          </w:p>
        </w:tc>
        <w:tc>
          <w:tcPr>
            <w:tcW w:w="833" w:type="pct"/>
          </w:tcPr>
          <w:p w:rsidR="005174CA" w:rsidRPr="00C568AF" w:rsidRDefault="005174CA" w:rsidP="00655C6A">
            <w:pPr>
              <w:pStyle w:val="Title"/>
              <w:rPr>
                <w:b w:val="0"/>
                <w:sz w:val="22"/>
                <w:szCs w:val="22"/>
              </w:rPr>
            </w:pPr>
            <w:r w:rsidRPr="00C568AF">
              <w:rPr>
                <w:b w:val="0"/>
                <w:sz w:val="22"/>
                <w:szCs w:val="22"/>
              </w:rPr>
              <w:t>Ulaanbaatar</w:t>
            </w:r>
          </w:p>
        </w:tc>
        <w:tc>
          <w:tcPr>
            <w:tcW w:w="1944" w:type="pct"/>
          </w:tcPr>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Integration of preliminary findings into draft report</w:t>
            </w:r>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Meetings with partner organizations</w:t>
            </w:r>
          </w:p>
        </w:tc>
        <w:tc>
          <w:tcPr>
            <w:tcW w:w="1389" w:type="pct"/>
          </w:tcPr>
          <w:p w:rsidR="005174CA" w:rsidRPr="00C568AF" w:rsidRDefault="005174CA" w:rsidP="00655C6A">
            <w:pPr>
              <w:pStyle w:val="Title"/>
              <w:jc w:val="left"/>
              <w:rPr>
                <w:b w:val="0"/>
                <w:sz w:val="22"/>
                <w:szCs w:val="22"/>
              </w:rPr>
            </w:pPr>
            <w:r w:rsidRPr="00C568AF">
              <w:rPr>
                <w:b w:val="0"/>
                <w:sz w:val="22"/>
                <w:szCs w:val="22"/>
              </w:rPr>
              <w:t>Minister/Vice Minister</w:t>
            </w:r>
          </w:p>
          <w:p w:rsidR="005174CA" w:rsidRPr="00C568AF" w:rsidRDefault="005174CA" w:rsidP="00655C6A">
            <w:pPr>
              <w:pStyle w:val="Title"/>
              <w:jc w:val="left"/>
              <w:rPr>
                <w:b w:val="0"/>
                <w:sz w:val="22"/>
                <w:szCs w:val="22"/>
              </w:rPr>
            </w:pPr>
            <w:r w:rsidRPr="00C568AF">
              <w:rPr>
                <w:b w:val="0"/>
                <w:sz w:val="22"/>
                <w:szCs w:val="22"/>
              </w:rPr>
              <w:t xml:space="preserve">Mr. </w:t>
            </w:r>
            <w:proofErr w:type="spellStart"/>
            <w:r w:rsidRPr="00C568AF">
              <w:rPr>
                <w:b w:val="0"/>
                <w:sz w:val="22"/>
                <w:szCs w:val="22"/>
              </w:rPr>
              <w:t>Banzrach</w:t>
            </w:r>
            <w:proofErr w:type="spellEnd"/>
            <w:r w:rsidRPr="00C568AF">
              <w:rPr>
                <w:b w:val="0"/>
                <w:sz w:val="22"/>
                <w:szCs w:val="22"/>
              </w:rPr>
              <w:t>, MNET</w:t>
            </w:r>
          </w:p>
          <w:p w:rsidR="005174CA" w:rsidRPr="00C568AF" w:rsidRDefault="005174CA" w:rsidP="00655C6A">
            <w:pPr>
              <w:pStyle w:val="Title"/>
              <w:jc w:val="left"/>
              <w:rPr>
                <w:b w:val="0"/>
                <w:sz w:val="22"/>
                <w:szCs w:val="22"/>
              </w:rPr>
            </w:pPr>
            <w:r w:rsidRPr="00C568AF">
              <w:rPr>
                <w:b w:val="0"/>
                <w:sz w:val="22"/>
                <w:szCs w:val="22"/>
              </w:rPr>
              <w:t>UNDP</w:t>
            </w:r>
          </w:p>
        </w:tc>
      </w:tr>
      <w:tr w:rsidR="005174CA" w:rsidRPr="00C568AF" w:rsidTr="00655C6A">
        <w:tc>
          <w:tcPr>
            <w:tcW w:w="348" w:type="pct"/>
          </w:tcPr>
          <w:p w:rsidR="005174CA" w:rsidRPr="00C568AF" w:rsidRDefault="005174CA" w:rsidP="00655C6A">
            <w:pPr>
              <w:pStyle w:val="Title"/>
              <w:rPr>
                <w:b w:val="0"/>
                <w:sz w:val="22"/>
                <w:szCs w:val="22"/>
              </w:rPr>
            </w:pPr>
            <w:r w:rsidRPr="00C568AF">
              <w:rPr>
                <w:b w:val="0"/>
                <w:sz w:val="22"/>
                <w:szCs w:val="22"/>
              </w:rPr>
              <w:t>11</w:t>
            </w:r>
          </w:p>
        </w:tc>
        <w:tc>
          <w:tcPr>
            <w:tcW w:w="486" w:type="pct"/>
          </w:tcPr>
          <w:p w:rsidR="005174CA" w:rsidRPr="00C568AF" w:rsidRDefault="005174CA" w:rsidP="00655C6A">
            <w:pPr>
              <w:pStyle w:val="Title"/>
              <w:rPr>
                <w:b w:val="0"/>
                <w:sz w:val="22"/>
                <w:szCs w:val="22"/>
              </w:rPr>
            </w:pPr>
            <w:r w:rsidRPr="00C568AF">
              <w:rPr>
                <w:b w:val="0"/>
                <w:sz w:val="22"/>
                <w:szCs w:val="22"/>
              </w:rPr>
              <w:t>07/12</w:t>
            </w:r>
          </w:p>
          <w:p w:rsidR="005174CA" w:rsidRPr="00C568AF" w:rsidRDefault="005174CA" w:rsidP="00655C6A">
            <w:pPr>
              <w:pStyle w:val="Title"/>
              <w:rPr>
                <w:b w:val="0"/>
                <w:sz w:val="22"/>
                <w:szCs w:val="22"/>
              </w:rPr>
            </w:pPr>
          </w:p>
          <w:p w:rsidR="005174CA" w:rsidRPr="00C568AF" w:rsidRDefault="005174CA" w:rsidP="00655C6A">
            <w:pPr>
              <w:pStyle w:val="Title"/>
              <w:rPr>
                <w:b w:val="0"/>
                <w:sz w:val="22"/>
                <w:szCs w:val="22"/>
              </w:rPr>
            </w:pPr>
            <w:proofErr w:type="spellStart"/>
            <w:proofErr w:type="gramStart"/>
            <w:r w:rsidRPr="00C568AF">
              <w:rPr>
                <w:b w:val="0"/>
                <w:sz w:val="22"/>
                <w:szCs w:val="22"/>
              </w:rPr>
              <w:t>Wednes</w:t>
            </w:r>
            <w:proofErr w:type="spellEnd"/>
            <w:r w:rsidRPr="00C568AF">
              <w:rPr>
                <w:b w:val="0"/>
                <w:sz w:val="22"/>
                <w:szCs w:val="22"/>
              </w:rPr>
              <w:t>.</w:t>
            </w:r>
            <w:proofErr w:type="gramEnd"/>
          </w:p>
        </w:tc>
        <w:tc>
          <w:tcPr>
            <w:tcW w:w="833" w:type="pct"/>
          </w:tcPr>
          <w:p w:rsidR="005174CA" w:rsidRPr="00C568AF" w:rsidRDefault="005174CA" w:rsidP="00655C6A">
            <w:pPr>
              <w:pStyle w:val="Title"/>
              <w:rPr>
                <w:b w:val="0"/>
                <w:sz w:val="22"/>
                <w:szCs w:val="22"/>
              </w:rPr>
            </w:pPr>
            <w:r w:rsidRPr="00C568AF">
              <w:rPr>
                <w:b w:val="0"/>
                <w:sz w:val="22"/>
                <w:szCs w:val="22"/>
              </w:rPr>
              <w:t>Ulaanbaatar</w:t>
            </w:r>
          </w:p>
        </w:tc>
        <w:tc>
          <w:tcPr>
            <w:tcW w:w="1944" w:type="pct"/>
          </w:tcPr>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Meeting with GEF focal point</w:t>
            </w:r>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Meeting with Forestry Agency</w:t>
            </w:r>
          </w:p>
        </w:tc>
        <w:tc>
          <w:tcPr>
            <w:tcW w:w="1389" w:type="pct"/>
          </w:tcPr>
          <w:p w:rsidR="005174CA" w:rsidRPr="00C568AF" w:rsidRDefault="005174CA" w:rsidP="00655C6A">
            <w:pPr>
              <w:pStyle w:val="Title"/>
              <w:jc w:val="left"/>
              <w:rPr>
                <w:b w:val="0"/>
                <w:sz w:val="22"/>
                <w:szCs w:val="22"/>
              </w:rPr>
            </w:pPr>
            <w:r w:rsidRPr="00C568AF">
              <w:rPr>
                <w:b w:val="0"/>
                <w:sz w:val="22"/>
                <w:szCs w:val="22"/>
              </w:rPr>
              <w:t xml:space="preserve">Mr. </w:t>
            </w:r>
            <w:proofErr w:type="spellStart"/>
            <w:r w:rsidRPr="00C568AF">
              <w:rPr>
                <w:b w:val="0"/>
                <w:sz w:val="22"/>
                <w:szCs w:val="22"/>
              </w:rPr>
              <w:t>Enkhbat</w:t>
            </w:r>
            <w:proofErr w:type="spellEnd"/>
            <w:r w:rsidRPr="00C568AF">
              <w:rPr>
                <w:b w:val="0"/>
                <w:sz w:val="22"/>
                <w:szCs w:val="22"/>
              </w:rPr>
              <w:t>, MNET</w:t>
            </w:r>
          </w:p>
        </w:tc>
      </w:tr>
      <w:tr w:rsidR="005174CA" w:rsidRPr="00C568AF" w:rsidTr="00655C6A">
        <w:tc>
          <w:tcPr>
            <w:tcW w:w="348" w:type="pct"/>
          </w:tcPr>
          <w:p w:rsidR="005174CA" w:rsidRPr="00C568AF" w:rsidRDefault="005174CA" w:rsidP="00655C6A">
            <w:pPr>
              <w:pStyle w:val="Title"/>
              <w:rPr>
                <w:b w:val="0"/>
                <w:sz w:val="22"/>
                <w:szCs w:val="22"/>
              </w:rPr>
            </w:pPr>
            <w:r w:rsidRPr="00C568AF">
              <w:rPr>
                <w:b w:val="0"/>
                <w:sz w:val="22"/>
                <w:szCs w:val="22"/>
              </w:rPr>
              <w:t>12</w:t>
            </w:r>
          </w:p>
        </w:tc>
        <w:tc>
          <w:tcPr>
            <w:tcW w:w="486" w:type="pct"/>
          </w:tcPr>
          <w:p w:rsidR="005174CA" w:rsidRPr="00C568AF" w:rsidRDefault="005174CA" w:rsidP="00655C6A">
            <w:pPr>
              <w:pStyle w:val="Title"/>
              <w:rPr>
                <w:b w:val="0"/>
                <w:sz w:val="22"/>
                <w:szCs w:val="22"/>
              </w:rPr>
            </w:pPr>
            <w:r w:rsidRPr="00C568AF">
              <w:rPr>
                <w:b w:val="0"/>
                <w:sz w:val="22"/>
                <w:szCs w:val="22"/>
              </w:rPr>
              <w:t>08/12</w:t>
            </w:r>
          </w:p>
          <w:p w:rsidR="005174CA" w:rsidRPr="00C568AF" w:rsidRDefault="005174CA" w:rsidP="00655C6A">
            <w:pPr>
              <w:pStyle w:val="Title"/>
              <w:rPr>
                <w:b w:val="0"/>
                <w:sz w:val="22"/>
                <w:szCs w:val="22"/>
              </w:rPr>
            </w:pPr>
          </w:p>
          <w:p w:rsidR="005174CA" w:rsidRPr="00C568AF" w:rsidRDefault="005174CA" w:rsidP="00655C6A">
            <w:pPr>
              <w:pStyle w:val="Title"/>
              <w:rPr>
                <w:b w:val="0"/>
                <w:sz w:val="22"/>
                <w:szCs w:val="22"/>
              </w:rPr>
            </w:pPr>
            <w:proofErr w:type="gramStart"/>
            <w:r w:rsidRPr="00C568AF">
              <w:rPr>
                <w:b w:val="0"/>
                <w:sz w:val="22"/>
                <w:szCs w:val="22"/>
              </w:rPr>
              <w:t>Thurs.</w:t>
            </w:r>
            <w:proofErr w:type="gramEnd"/>
          </w:p>
        </w:tc>
        <w:tc>
          <w:tcPr>
            <w:tcW w:w="833" w:type="pct"/>
          </w:tcPr>
          <w:p w:rsidR="005174CA" w:rsidRPr="00C568AF" w:rsidRDefault="005174CA" w:rsidP="00655C6A">
            <w:pPr>
              <w:pStyle w:val="Title"/>
              <w:rPr>
                <w:b w:val="0"/>
                <w:sz w:val="22"/>
                <w:szCs w:val="22"/>
              </w:rPr>
            </w:pPr>
            <w:r w:rsidRPr="00C568AF">
              <w:rPr>
                <w:b w:val="0"/>
                <w:sz w:val="22"/>
                <w:szCs w:val="22"/>
              </w:rPr>
              <w:t>Ulaanbaatar</w:t>
            </w:r>
          </w:p>
        </w:tc>
        <w:tc>
          <w:tcPr>
            <w:tcW w:w="1944" w:type="pct"/>
          </w:tcPr>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Workshop: Mission presentation at MNET</w:t>
            </w:r>
          </w:p>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Dinner with MNET, FA</w:t>
            </w:r>
          </w:p>
        </w:tc>
        <w:tc>
          <w:tcPr>
            <w:tcW w:w="1389" w:type="pct"/>
          </w:tcPr>
          <w:p w:rsidR="005174CA" w:rsidRPr="00C568AF" w:rsidRDefault="005174CA" w:rsidP="00655C6A">
            <w:pPr>
              <w:pStyle w:val="Title"/>
              <w:jc w:val="left"/>
              <w:rPr>
                <w:b w:val="0"/>
                <w:sz w:val="22"/>
                <w:szCs w:val="22"/>
              </w:rPr>
            </w:pPr>
          </w:p>
        </w:tc>
      </w:tr>
      <w:tr w:rsidR="005174CA" w:rsidRPr="00C568AF" w:rsidTr="00655C6A">
        <w:tc>
          <w:tcPr>
            <w:tcW w:w="348" w:type="pct"/>
          </w:tcPr>
          <w:p w:rsidR="005174CA" w:rsidRPr="00C568AF" w:rsidRDefault="005174CA" w:rsidP="00655C6A">
            <w:pPr>
              <w:pStyle w:val="Title"/>
              <w:rPr>
                <w:b w:val="0"/>
                <w:sz w:val="22"/>
                <w:szCs w:val="22"/>
              </w:rPr>
            </w:pPr>
            <w:r w:rsidRPr="00C568AF">
              <w:rPr>
                <w:b w:val="0"/>
                <w:sz w:val="22"/>
                <w:szCs w:val="22"/>
              </w:rPr>
              <w:t>13</w:t>
            </w:r>
          </w:p>
        </w:tc>
        <w:tc>
          <w:tcPr>
            <w:tcW w:w="486" w:type="pct"/>
          </w:tcPr>
          <w:p w:rsidR="005174CA" w:rsidRPr="00C568AF" w:rsidRDefault="005174CA" w:rsidP="00655C6A">
            <w:pPr>
              <w:pStyle w:val="Title"/>
              <w:rPr>
                <w:b w:val="0"/>
                <w:sz w:val="22"/>
                <w:szCs w:val="22"/>
              </w:rPr>
            </w:pPr>
            <w:r w:rsidRPr="00C568AF">
              <w:rPr>
                <w:b w:val="0"/>
                <w:sz w:val="22"/>
                <w:szCs w:val="22"/>
              </w:rPr>
              <w:t>09/12</w:t>
            </w:r>
          </w:p>
          <w:p w:rsidR="005174CA" w:rsidRPr="00C568AF" w:rsidRDefault="005174CA" w:rsidP="00655C6A">
            <w:pPr>
              <w:pStyle w:val="Title"/>
              <w:rPr>
                <w:b w:val="0"/>
                <w:sz w:val="22"/>
                <w:szCs w:val="22"/>
              </w:rPr>
            </w:pPr>
          </w:p>
          <w:p w:rsidR="005174CA" w:rsidRPr="00C568AF" w:rsidRDefault="005174CA" w:rsidP="00655C6A">
            <w:pPr>
              <w:pStyle w:val="Title"/>
              <w:rPr>
                <w:b w:val="0"/>
                <w:sz w:val="22"/>
                <w:szCs w:val="22"/>
              </w:rPr>
            </w:pPr>
            <w:r w:rsidRPr="00C568AF">
              <w:rPr>
                <w:b w:val="0"/>
                <w:sz w:val="22"/>
                <w:szCs w:val="22"/>
              </w:rPr>
              <w:t>Friday</w:t>
            </w:r>
          </w:p>
        </w:tc>
        <w:tc>
          <w:tcPr>
            <w:tcW w:w="833" w:type="pct"/>
          </w:tcPr>
          <w:p w:rsidR="005174CA" w:rsidRPr="00C568AF" w:rsidRDefault="005174CA" w:rsidP="00655C6A">
            <w:pPr>
              <w:pStyle w:val="Title"/>
              <w:rPr>
                <w:b w:val="0"/>
                <w:sz w:val="22"/>
                <w:szCs w:val="22"/>
              </w:rPr>
            </w:pPr>
            <w:r w:rsidRPr="00C568AF">
              <w:rPr>
                <w:b w:val="0"/>
                <w:sz w:val="22"/>
                <w:szCs w:val="22"/>
              </w:rPr>
              <w:t>Ulaanbaatar</w:t>
            </w:r>
          </w:p>
        </w:tc>
        <w:tc>
          <w:tcPr>
            <w:tcW w:w="1944" w:type="pct"/>
          </w:tcPr>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Mission integrate recommendations of previous day</w:t>
            </w:r>
          </w:p>
        </w:tc>
        <w:tc>
          <w:tcPr>
            <w:tcW w:w="1389" w:type="pct"/>
          </w:tcPr>
          <w:p w:rsidR="005174CA" w:rsidRPr="00C568AF" w:rsidRDefault="005174CA" w:rsidP="00655C6A">
            <w:pPr>
              <w:pStyle w:val="Title"/>
              <w:jc w:val="left"/>
              <w:rPr>
                <w:b w:val="0"/>
                <w:sz w:val="22"/>
                <w:szCs w:val="22"/>
              </w:rPr>
            </w:pPr>
          </w:p>
        </w:tc>
      </w:tr>
      <w:tr w:rsidR="005174CA" w:rsidRPr="00C568AF" w:rsidTr="00655C6A">
        <w:tc>
          <w:tcPr>
            <w:tcW w:w="348" w:type="pct"/>
          </w:tcPr>
          <w:p w:rsidR="005174CA" w:rsidRPr="00C568AF" w:rsidRDefault="005174CA" w:rsidP="00655C6A">
            <w:pPr>
              <w:pStyle w:val="Title"/>
              <w:rPr>
                <w:b w:val="0"/>
                <w:sz w:val="22"/>
                <w:szCs w:val="22"/>
              </w:rPr>
            </w:pPr>
            <w:r w:rsidRPr="00C568AF">
              <w:rPr>
                <w:b w:val="0"/>
                <w:sz w:val="22"/>
                <w:szCs w:val="22"/>
              </w:rPr>
              <w:t>14</w:t>
            </w:r>
          </w:p>
        </w:tc>
        <w:tc>
          <w:tcPr>
            <w:tcW w:w="486" w:type="pct"/>
          </w:tcPr>
          <w:p w:rsidR="005174CA" w:rsidRPr="00C568AF" w:rsidRDefault="005174CA" w:rsidP="00655C6A">
            <w:pPr>
              <w:pStyle w:val="Title"/>
              <w:rPr>
                <w:b w:val="0"/>
                <w:sz w:val="22"/>
                <w:szCs w:val="22"/>
              </w:rPr>
            </w:pPr>
            <w:r w:rsidRPr="00C568AF">
              <w:rPr>
                <w:b w:val="0"/>
                <w:sz w:val="22"/>
                <w:szCs w:val="22"/>
              </w:rPr>
              <w:t>10/12</w:t>
            </w:r>
          </w:p>
          <w:p w:rsidR="005174CA" w:rsidRPr="00C568AF" w:rsidRDefault="005174CA" w:rsidP="00655C6A">
            <w:pPr>
              <w:pStyle w:val="Title"/>
              <w:rPr>
                <w:b w:val="0"/>
                <w:sz w:val="22"/>
                <w:szCs w:val="22"/>
              </w:rPr>
            </w:pPr>
          </w:p>
          <w:p w:rsidR="005174CA" w:rsidRPr="00C568AF" w:rsidRDefault="005174CA" w:rsidP="00655C6A">
            <w:pPr>
              <w:pStyle w:val="Title"/>
              <w:rPr>
                <w:b w:val="0"/>
                <w:sz w:val="22"/>
                <w:szCs w:val="22"/>
              </w:rPr>
            </w:pPr>
            <w:proofErr w:type="spellStart"/>
            <w:proofErr w:type="gramStart"/>
            <w:r w:rsidRPr="00C568AF">
              <w:rPr>
                <w:b w:val="0"/>
                <w:sz w:val="22"/>
                <w:szCs w:val="22"/>
              </w:rPr>
              <w:t>Satur</w:t>
            </w:r>
            <w:proofErr w:type="spellEnd"/>
            <w:r w:rsidRPr="00C568AF">
              <w:rPr>
                <w:b w:val="0"/>
                <w:sz w:val="22"/>
                <w:szCs w:val="22"/>
              </w:rPr>
              <w:t>.</w:t>
            </w:r>
            <w:proofErr w:type="gramEnd"/>
          </w:p>
        </w:tc>
        <w:tc>
          <w:tcPr>
            <w:tcW w:w="833" w:type="pct"/>
          </w:tcPr>
          <w:p w:rsidR="005174CA" w:rsidRPr="00C568AF" w:rsidRDefault="005174CA" w:rsidP="00655C6A">
            <w:pPr>
              <w:pStyle w:val="Title"/>
              <w:rPr>
                <w:b w:val="0"/>
                <w:sz w:val="22"/>
                <w:szCs w:val="22"/>
              </w:rPr>
            </w:pPr>
            <w:r w:rsidRPr="00C568AF">
              <w:rPr>
                <w:b w:val="0"/>
                <w:sz w:val="22"/>
                <w:szCs w:val="22"/>
              </w:rPr>
              <w:t>Ulaanbaatar</w:t>
            </w:r>
          </w:p>
        </w:tc>
        <w:tc>
          <w:tcPr>
            <w:tcW w:w="1944" w:type="pct"/>
          </w:tcPr>
          <w:p w:rsidR="005174CA" w:rsidRPr="00C568AF" w:rsidRDefault="005174CA" w:rsidP="005174CA">
            <w:pPr>
              <w:pStyle w:val="Title"/>
              <w:numPr>
                <w:ilvl w:val="0"/>
                <w:numId w:val="7"/>
              </w:numPr>
              <w:tabs>
                <w:tab w:val="clear" w:pos="720"/>
                <w:tab w:val="left" w:pos="317"/>
              </w:tabs>
              <w:ind w:left="317" w:hanging="317"/>
              <w:jc w:val="left"/>
              <w:rPr>
                <w:b w:val="0"/>
                <w:sz w:val="22"/>
                <w:szCs w:val="22"/>
              </w:rPr>
            </w:pPr>
            <w:r w:rsidRPr="00C568AF">
              <w:rPr>
                <w:b w:val="0"/>
                <w:sz w:val="22"/>
                <w:szCs w:val="22"/>
              </w:rPr>
              <w:t>Departure of Mission</w:t>
            </w:r>
          </w:p>
        </w:tc>
        <w:tc>
          <w:tcPr>
            <w:tcW w:w="1389" w:type="pct"/>
          </w:tcPr>
          <w:p w:rsidR="005174CA" w:rsidRPr="00C568AF" w:rsidRDefault="005174CA" w:rsidP="00655C6A">
            <w:pPr>
              <w:pStyle w:val="Title"/>
              <w:jc w:val="left"/>
              <w:rPr>
                <w:b w:val="0"/>
                <w:sz w:val="22"/>
                <w:szCs w:val="22"/>
              </w:rPr>
            </w:pPr>
          </w:p>
        </w:tc>
      </w:tr>
    </w:tbl>
    <w:p w:rsidR="005174CA" w:rsidRPr="00C568AF" w:rsidRDefault="005174CA" w:rsidP="005174CA">
      <w:pPr>
        <w:tabs>
          <w:tab w:val="left" w:pos="-1440"/>
          <w:tab w:val="left" w:pos="-720"/>
          <w:tab w:val="left" w:pos="0"/>
          <w:tab w:val="left" w:pos="720"/>
          <w:tab w:val="left" w:pos="1152"/>
          <w:tab w:val="left" w:pos="1440"/>
        </w:tabs>
        <w:suppressAutoHyphens/>
        <w:jc w:val="both"/>
        <w:rPr>
          <w:spacing w:val="-3"/>
          <w:sz w:val="22"/>
          <w:szCs w:val="22"/>
          <w:highlight w:val="yellow"/>
        </w:rPr>
      </w:pPr>
    </w:p>
    <w:p w:rsidR="005174CA" w:rsidRPr="00C568AF" w:rsidRDefault="005174CA" w:rsidP="005174CA">
      <w:pPr>
        <w:tabs>
          <w:tab w:val="left" w:pos="-1440"/>
          <w:tab w:val="left" w:pos="-720"/>
          <w:tab w:val="left" w:pos="0"/>
          <w:tab w:val="left" w:pos="720"/>
          <w:tab w:val="left" w:pos="1152"/>
          <w:tab w:val="left" w:pos="1440"/>
        </w:tabs>
        <w:suppressAutoHyphens/>
        <w:jc w:val="both"/>
        <w:rPr>
          <w:spacing w:val="-3"/>
          <w:sz w:val="22"/>
          <w:szCs w:val="22"/>
          <w:lang w:val="en-GB"/>
        </w:rPr>
      </w:pPr>
    </w:p>
    <w:p w:rsidR="005174CA" w:rsidRPr="00C568AF" w:rsidRDefault="005174CA" w:rsidP="005174CA">
      <w:pPr>
        <w:tabs>
          <w:tab w:val="left" w:pos="-1440"/>
          <w:tab w:val="left" w:pos="-720"/>
          <w:tab w:val="left" w:pos="0"/>
          <w:tab w:val="left" w:pos="720"/>
          <w:tab w:val="left" w:pos="1152"/>
          <w:tab w:val="left" w:pos="1440"/>
        </w:tabs>
        <w:suppressAutoHyphens/>
        <w:rPr>
          <w:b/>
          <w:spacing w:val="-3"/>
          <w:sz w:val="22"/>
          <w:szCs w:val="22"/>
          <w:lang w:val="en-GB"/>
        </w:rPr>
        <w:sectPr w:rsidR="005174CA" w:rsidRPr="00C568AF" w:rsidSect="002E0E81">
          <w:headerReference w:type="default" r:id="rId7"/>
          <w:footerReference w:type="even" r:id="rId8"/>
          <w:footerReference w:type="default" r:id="rId9"/>
          <w:pgSz w:w="11906" w:h="16838" w:code="9"/>
          <w:pgMar w:top="1440" w:right="1797" w:bottom="1440" w:left="1797" w:header="709" w:footer="709" w:gutter="0"/>
          <w:cols w:space="720"/>
          <w:docGrid w:linePitch="360"/>
        </w:sectPr>
      </w:pPr>
    </w:p>
    <w:p w:rsidR="005174CA" w:rsidRPr="00C568AF" w:rsidRDefault="005174CA" w:rsidP="005174CA">
      <w:pPr>
        <w:tabs>
          <w:tab w:val="left" w:pos="-1440"/>
          <w:tab w:val="left" w:pos="-720"/>
          <w:tab w:val="left" w:pos="0"/>
          <w:tab w:val="left" w:pos="720"/>
          <w:tab w:val="left" w:pos="1152"/>
          <w:tab w:val="left" w:pos="1440"/>
        </w:tabs>
        <w:suppressAutoHyphens/>
        <w:rPr>
          <w:spacing w:val="-3"/>
          <w:sz w:val="22"/>
          <w:szCs w:val="22"/>
          <w:lang w:val="en-GB"/>
        </w:rPr>
      </w:pPr>
      <w:r w:rsidRPr="00C568AF">
        <w:rPr>
          <w:noProof/>
          <w:spacing w:val="-3"/>
          <w:sz w:val="22"/>
          <w:szCs w:val="22"/>
          <w:lang w:eastAsia="en-AU"/>
        </w:rPr>
        <w:lastRenderedPageBreak/>
        <w:drawing>
          <wp:inline distT="0" distB="0" distL="0" distR="0">
            <wp:extent cx="5753100" cy="62293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5753100" cy="6229350"/>
                    </a:xfrm>
                    <a:prstGeom prst="rect">
                      <a:avLst/>
                    </a:prstGeom>
                    <a:noFill/>
                    <a:ln w="9525">
                      <a:noFill/>
                      <a:miter lim="800000"/>
                      <a:headEnd/>
                      <a:tailEnd/>
                    </a:ln>
                  </pic:spPr>
                </pic:pic>
              </a:graphicData>
            </a:graphic>
          </wp:inline>
        </w:drawing>
      </w:r>
    </w:p>
    <w:p w:rsidR="005174CA" w:rsidRPr="00C568AF" w:rsidRDefault="005174CA" w:rsidP="005174CA">
      <w:pPr>
        <w:rPr>
          <w:sz w:val="22"/>
          <w:szCs w:val="22"/>
          <w:lang w:val="en-GB"/>
        </w:rPr>
      </w:pPr>
    </w:p>
    <w:p w:rsidR="005174CA" w:rsidRPr="00C568AF" w:rsidRDefault="005174CA" w:rsidP="005174CA">
      <w:pPr>
        <w:rPr>
          <w:sz w:val="22"/>
          <w:szCs w:val="22"/>
          <w:lang w:val="en-GB"/>
        </w:rPr>
      </w:pPr>
      <w:r w:rsidRPr="00C568AF">
        <w:rPr>
          <w:sz w:val="22"/>
          <w:szCs w:val="22"/>
          <w:lang w:val="en-GB"/>
        </w:rPr>
        <w:t>The above outline is extracted from OED standard guidance on project evaluation, which can be provided to the team together with the present TORs, for further information.</w:t>
      </w:r>
    </w:p>
    <w:p w:rsidR="005174CA" w:rsidRPr="00C568AF" w:rsidRDefault="005174CA" w:rsidP="005174CA">
      <w:pPr>
        <w:rPr>
          <w:sz w:val="22"/>
          <w:szCs w:val="22"/>
          <w:lang w:val="en-GB"/>
        </w:rPr>
      </w:pPr>
    </w:p>
    <w:p w:rsidR="005174CA" w:rsidRPr="00C568AF" w:rsidRDefault="005174CA" w:rsidP="005174CA">
      <w:pPr>
        <w:rPr>
          <w:sz w:val="22"/>
          <w:szCs w:val="22"/>
          <w:lang w:val="en-GB"/>
        </w:rPr>
      </w:pPr>
      <w:r w:rsidRPr="00C568AF">
        <w:rPr>
          <w:sz w:val="22"/>
          <w:szCs w:val="22"/>
          <w:lang w:val="en-GB"/>
        </w:rPr>
        <w:t xml:space="preserve">See also “Template for Terms of Reference: Evaluations of projects/programmes funded by voluntary contributions from resource partners”  </w:t>
      </w:r>
    </w:p>
    <w:p w:rsidR="005174CA" w:rsidRPr="009E2B6F" w:rsidRDefault="005174CA" w:rsidP="005174CA">
      <w:pPr>
        <w:jc w:val="center"/>
        <w:rPr>
          <w:b/>
          <w:sz w:val="28"/>
          <w:szCs w:val="28"/>
        </w:rPr>
      </w:pPr>
    </w:p>
    <w:p w:rsidR="007D6DCC" w:rsidRDefault="007D6DCC"/>
    <w:sectPr w:rsidR="007D6DCC" w:rsidSect="007D6DCC">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19A8" w:rsidRDefault="009119A8" w:rsidP="005174CA">
      <w:r>
        <w:separator/>
      </w:r>
    </w:p>
  </w:endnote>
  <w:endnote w:type="continuationSeparator" w:id="0">
    <w:p w:rsidR="009119A8" w:rsidRDefault="009119A8" w:rsidP="005174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4CA" w:rsidRDefault="00502E7F">
    <w:pPr>
      <w:pStyle w:val="Footer"/>
      <w:framePr w:wrap="around" w:vAnchor="text" w:hAnchor="margin" w:xAlign="right" w:y="1"/>
      <w:rPr>
        <w:rStyle w:val="PageNumber"/>
      </w:rPr>
    </w:pPr>
    <w:r>
      <w:rPr>
        <w:rStyle w:val="PageNumber"/>
      </w:rPr>
      <w:fldChar w:fldCharType="begin"/>
    </w:r>
    <w:r w:rsidR="005174CA">
      <w:rPr>
        <w:rStyle w:val="PageNumber"/>
      </w:rPr>
      <w:instrText xml:space="preserve">PAGE  </w:instrText>
    </w:r>
    <w:r>
      <w:rPr>
        <w:rStyle w:val="PageNumber"/>
      </w:rPr>
      <w:fldChar w:fldCharType="end"/>
    </w:r>
  </w:p>
  <w:p w:rsidR="005174CA" w:rsidRDefault="005174C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31391"/>
      <w:docPartObj>
        <w:docPartGallery w:val="Page Numbers (Bottom of Page)"/>
        <w:docPartUnique/>
      </w:docPartObj>
    </w:sdtPr>
    <w:sdtContent>
      <w:p w:rsidR="00C568AF" w:rsidRDefault="00502E7F">
        <w:pPr>
          <w:pStyle w:val="Footer"/>
          <w:jc w:val="center"/>
        </w:pPr>
        <w:fldSimple w:instr=" PAGE   \* MERGEFORMAT ">
          <w:r w:rsidR="0044508B">
            <w:rPr>
              <w:noProof/>
            </w:rPr>
            <w:t>1</w:t>
          </w:r>
        </w:fldSimple>
      </w:p>
    </w:sdtContent>
  </w:sdt>
  <w:p w:rsidR="005174CA" w:rsidRDefault="005174C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19A8" w:rsidRDefault="009119A8" w:rsidP="005174CA">
      <w:r>
        <w:separator/>
      </w:r>
    </w:p>
  </w:footnote>
  <w:footnote w:type="continuationSeparator" w:id="0">
    <w:p w:rsidR="009119A8" w:rsidRDefault="009119A8" w:rsidP="005174CA">
      <w:r>
        <w:continuationSeparator/>
      </w:r>
    </w:p>
  </w:footnote>
  <w:footnote w:id="1">
    <w:p w:rsidR="005174CA" w:rsidRPr="00794B2B" w:rsidRDefault="005174CA" w:rsidP="005174CA">
      <w:pPr>
        <w:pStyle w:val="FootnoteText"/>
        <w:rPr>
          <w:rFonts w:ascii="Times New Roman" w:hAnsi="Times New Roman"/>
          <w:sz w:val="18"/>
          <w:szCs w:val="18"/>
        </w:rPr>
      </w:pPr>
      <w:r w:rsidRPr="00794B2B">
        <w:rPr>
          <w:rStyle w:val="FootnoteReference"/>
          <w:rFonts w:ascii="Times New Roman" w:hAnsi="Times New Roman"/>
          <w:sz w:val="18"/>
          <w:szCs w:val="18"/>
        </w:rPr>
        <w:footnoteRef/>
      </w:r>
      <w:r w:rsidRPr="00794B2B">
        <w:rPr>
          <w:rFonts w:ascii="Times New Roman" w:hAnsi="Times New Roman"/>
          <w:sz w:val="18"/>
          <w:szCs w:val="18"/>
        </w:rPr>
        <w:t xml:space="preserve"> The relevance of the project to needs as per its design was already positively assessed by the previous evaluation, and thereby should not be the</w:t>
      </w:r>
      <w:r>
        <w:rPr>
          <w:rFonts w:ascii="Times New Roman" w:hAnsi="Times New Roman"/>
          <w:sz w:val="18"/>
          <w:szCs w:val="18"/>
        </w:rPr>
        <w:t xml:space="preserve"> main</w:t>
      </w:r>
      <w:r w:rsidRPr="00794B2B">
        <w:rPr>
          <w:rFonts w:ascii="Times New Roman" w:hAnsi="Times New Roman"/>
          <w:sz w:val="18"/>
          <w:szCs w:val="18"/>
        </w:rPr>
        <w:t xml:space="preserve"> focus of this exercise.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4CA" w:rsidRDefault="005174CA">
    <w:pPr>
      <w:tabs>
        <w:tab w:val="left" w:pos="-1440"/>
        <w:tab w:val="left" w:pos="-720"/>
        <w:tab w:val="left" w:pos="0"/>
        <w:tab w:val="left" w:pos="720"/>
        <w:tab w:val="left" w:pos="1152"/>
        <w:tab w:val="left" w:pos="1440"/>
      </w:tabs>
      <w:suppressAutoHyphens/>
      <w:jc w:val="right"/>
      <w:rPr>
        <w:rFonts w:ascii="CG Times" w:hAnsi="CG Times"/>
        <w:spacing w:val="-3"/>
        <w:lang w:val="en-GB"/>
      </w:rPr>
    </w:pPr>
  </w:p>
  <w:p w:rsidR="005174CA" w:rsidRDefault="005174CA">
    <w:pPr>
      <w:spacing w:after="140" w:line="100" w:lineRule="exact"/>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C0F00"/>
    <w:multiLevelType w:val="hybridMultilevel"/>
    <w:tmpl w:val="FDDC895C"/>
    <w:lvl w:ilvl="0" w:tplc="099C0B26">
      <w:start w:val="1"/>
      <w:numFmt w:val="decimal"/>
      <w:pStyle w:val="Heading1"/>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A6F043E"/>
    <w:multiLevelType w:val="singleLevel"/>
    <w:tmpl w:val="025E072C"/>
    <w:lvl w:ilvl="0">
      <w:start w:val="1"/>
      <w:numFmt w:val="lowerLetter"/>
      <w:lvlText w:val="%1)"/>
      <w:legacy w:legacy="1" w:legacySpace="0" w:legacyIndent="283"/>
      <w:lvlJc w:val="left"/>
      <w:pPr>
        <w:ind w:left="283" w:hanging="283"/>
      </w:pPr>
      <w:rPr>
        <w:b/>
        <w:i w:val="0"/>
      </w:rPr>
    </w:lvl>
  </w:abstractNum>
  <w:abstractNum w:abstractNumId="2">
    <w:nsid w:val="32867862"/>
    <w:multiLevelType w:val="hybridMultilevel"/>
    <w:tmpl w:val="2EB05DD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4E950F6"/>
    <w:multiLevelType w:val="hybridMultilevel"/>
    <w:tmpl w:val="E08CF96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nsid w:val="522111B1"/>
    <w:multiLevelType w:val="hybridMultilevel"/>
    <w:tmpl w:val="E00EF476"/>
    <w:lvl w:ilvl="0" w:tplc="BE008A8C">
      <w:start w:val="1"/>
      <w:numFmt w:val="bullet"/>
      <w:lvlText w:val=""/>
      <w:lvlJc w:val="left"/>
      <w:pPr>
        <w:tabs>
          <w:tab w:val="num" w:pos="709"/>
        </w:tabs>
        <w:ind w:left="3196" w:hanging="360"/>
      </w:pPr>
      <w:rPr>
        <w:rFonts w:ascii="Symbol" w:hAnsi="Symbol" w:hint="default"/>
        <w:color w:val="auto"/>
      </w:rPr>
    </w:lvl>
    <w:lvl w:ilvl="1" w:tplc="04090003">
      <w:start w:val="1"/>
      <w:numFmt w:val="bullet"/>
      <w:lvlText w:val="o"/>
      <w:lvlJc w:val="left"/>
      <w:pPr>
        <w:tabs>
          <w:tab w:val="num" w:pos="2149"/>
        </w:tabs>
        <w:ind w:left="2149" w:hanging="360"/>
      </w:pPr>
      <w:rPr>
        <w:rFonts w:ascii="Courier New" w:hAnsi="Courier New" w:cs="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5">
    <w:nsid w:val="6172193E"/>
    <w:multiLevelType w:val="hybridMultilevel"/>
    <w:tmpl w:val="8BAEF554"/>
    <w:lvl w:ilvl="0" w:tplc="E5E089A2">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7027388"/>
    <w:multiLevelType w:val="hybridMultilevel"/>
    <w:tmpl w:val="E9CCE38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1"/>
  </w:num>
  <w:num w:numId="3">
    <w:abstractNumId w:val="1"/>
    <w:lvlOverride w:ilvl="0">
      <w:lvl w:ilvl="0">
        <w:start w:val="1"/>
        <w:numFmt w:val="lowerLetter"/>
        <w:lvlText w:val="%1)"/>
        <w:legacy w:legacy="1" w:legacySpace="0" w:legacyIndent="283"/>
        <w:lvlJc w:val="left"/>
        <w:pPr>
          <w:ind w:left="283" w:hanging="283"/>
        </w:pPr>
        <w:rPr>
          <w:b/>
          <w:i w:val="0"/>
        </w:rPr>
      </w:lvl>
    </w:lvlOverride>
  </w:num>
  <w:num w:numId="4">
    <w:abstractNumId w:val="1"/>
    <w:lvlOverride w:ilvl="0">
      <w:lvl w:ilvl="0">
        <w:start w:val="1"/>
        <w:numFmt w:val="lowerLetter"/>
        <w:lvlText w:val="%1)"/>
        <w:legacy w:legacy="1" w:legacySpace="0" w:legacyIndent="283"/>
        <w:lvlJc w:val="left"/>
        <w:pPr>
          <w:ind w:left="283" w:hanging="283"/>
        </w:pPr>
        <w:rPr>
          <w:b/>
          <w:i w:val="0"/>
        </w:rPr>
      </w:lvl>
    </w:lvlOverride>
  </w:num>
  <w:num w:numId="5">
    <w:abstractNumId w:val="1"/>
    <w:lvlOverride w:ilvl="0">
      <w:lvl w:ilvl="0">
        <w:start w:val="1"/>
        <w:numFmt w:val="lowerLetter"/>
        <w:lvlText w:val="%1)"/>
        <w:legacy w:legacy="1" w:legacySpace="0" w:legacyIndent="283"/>
        <w:lvlJc w:val="left"/>
        <w:pPr>
          <w:ind w:left="283" w:hanging="283"/>
        </w:pPr>
        <w:rPr>
          <w:b/>
          <w:i w:val="0"/>
        </w:rPr>
      </w:lvl>
    </w:lvlOverride>
  </w:num>
  <w:num w:numId="6">
    <w:abstractNumId w:val="4"/>
  </w:num>
  <w:num w:numId="7">
    <w:abstractNumId w:val="2"/>
  </w:num>
  <w:num w:numId="8">
    <w:abstractNumId w:val="3"/>
  </w:num>
  <w:num w:numId="9">
    <w:abstractNumId w:val="6"/>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174CA"/>
    <w:rsid w:val="00023DD1"/>
    <w:rsid w:val="00245C8E"/>
    <w:rsid w:val="0027178D"/>
    <w:rsid w:val="002A307E"/>
    <w:rsid w:val="003E3AA7"/>
    <w:rsid w:val="00400AB0"/>
    <w:rsid w:val="00411EC2"/>
    <w:rsid w:val="0041790B"/>
    <w:rsid w:val="0044508B"/>
    <w:rsid w:val="00502E7F"/>
    <w:rsid w:val="005174CA"/>
    <w:rsid w:val="00544190"/>
    <w:rsid w:val="005752E4"/>
    <w:rsid w:val="00780513"/>
    <w:rsid w:val="007D6DCC"/>
    <w:rsid w:val="00800A7B"/>
    <w:rsid w:val="009119A8"/>
    <w:rsid w:val="009D0BE7"/>
    <w:rsid w:val="00B10F79"/>
    <w:rsid w:val="00BB2B91"/>
    <w:rsid w:val="00C46178"/>
    <w:rsid w:val="00C568AF"/>
    <w:rsid w:val="00CF5957"/>
    <w:rsid w:val="00DC19C9"/>
    <w:rsid w:val="00F414B7"/>
    <w:rsid w:val="00F76DF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4CA"/>
    <w:rPr>
      <w:rFonts w:eastAsia="MS Mincho"/>
    </w:rPr>
  </w:style>
  <w:style w:type="paragraph" w:styleId="Heading1">
    <w:name w:val="heading 1"/>
    <w:basedOn w:val="Normal"/>
    <w:next w:val="Normal"/>
    <w:link w:val="Heading1Char"/>
    <w:autoRedefine/>
    <w:qFormat/>
    <w:rsid w:val="005174CA"/>
    <w:pPr>
      <w:numPr>
        <w:numId w:val="10"/>
      </w:numPr>
      <w:tabs>
        <w:tab w:val="clear" w:pos="720"/>
        <w:tab w:val="num" w:pos="567"/>
      </w:tabs>
      <w:suppressAutoHyphens/>
      <w:overflowPunct w:val="0"/>
      <w:autoSpaceDE w:val="0"/>
      <w:autoSpaceDN w:val="0"/>
      <w:adjustRightInd w:val="0"/>
      <w:ind w:left="567" w:hanging="567"/>
      <w:jc w:val="both"/>
      <w:textAlignment w:val="baseline"/>
      <w:outlineLvl w:val="0"/>
    </w:pPr>
    <w:rPr>
      <w:rFonts w:eastAsia="Times New Roman"/>
      <w:b/>
      <w:spacing w:val="-3"/>
      <w:lang w:val="en-GB"/>
    </w:rPr>
  </w:style>
  <w:style w:type="paragraph" w:styleId="Heading2">
    <w:name w:val="heading 2"/>
    <w:basedOn w:val="Normal"/>
    <w:next w:val="Normal"/>
    <w:link w:val="Heading2Char"/>
    <w:uiPriority w:val="9"/>
    <w:unhideWhenUsed/>
    <w:qFormat/>
    <w:rsid w:val="0078051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74CA"/>
    <w:rPr>
      <w:rFonts w:eastAsia="Times New Roman"/>
      <w:b/>
      <w:spacing w:val="-3"/>
      <w:lang w:val="en-GB"/>
    </w:rPr>
  </w:style>
  <w:style w:type="paragraph" w:styleId="NormalWeb">
    <w:name w:val="Normal (Web)"/>
    <w:basedOn w:val="Normal"/>
    <w:rsid w:val="005174CA"/>
    <w:pPr>
      <w:spacing w:before="100" w:beforeAutospacing="1" w:after="100" w:afterAutospacing="1"/>
    </w:pPr>
    <w:rPr>
      <w:color w:val="000080"/>
      <w:lang w:val="en-GB" w:eastAsia="en-GB"/>
    </w:rPr>
  </w:style>
  <w:style w:type="paragraph" w:styleId="FootnoteText">
    <w:name w:val="footnote text"/>
    <w:basedOn w:val="Normal"/>
    <w:link w:val="FootnoteTextChar"/>
    <w:semiHidden/>
    <w:rsid w:val="005174CA"/>
    <w:pPr>
      <w:overflowPunct w:val="0"/>
      <w:autoSpaceDE w:val="0"/>
      <w:autoSpaceDN w:val="0"/>
      <w:adjustRightInd w:val="0"/>
      <w:textAlignment w:val="baseline"/>
    </w:pPr>
    <w:rPr>
      <w:rFonts w:ascii="Courier" w:eastAsia="Times New Roman" w:hAnsi="Courier"/>
      <w:szCs w:val="20"/>
      <w:lang w:val="en-US"/>
    </w:rPr>
  </w:style>
  <w:style w:type="character" w:customStyle="1" w:styleId="FootnoteTextChar">
    <w:name w:val="Footnote Text Char"/>
    <w:basedOn w:val="DefaultParagraphFont"/>
    <w:link w:val="FootnoteText"/>
    <w:semiHidden/>
    <w:rsid w:val="005174CA"/>
    <w:rPr>
      <w:rFonts w:ascii="Courier" w:eastAsia="Times New Roman" w:hAnsi="Courier"/>
      <w:szCs w:val="20"/>
      <w:lang w:val="en-US"/>
    </w:rPr>
  </w:style>
  <w:style w:type="character" w:styleId="FootnoteReference">
    <w:name w:val="footnote reference"/>
    <w:basedOn w:val="DefaultParagraphFont"/>
    <w:semiHidden/>
    <w:rsid w:val="005174CA"/>
    <w:rPr>
      <w:vertAlign w:val="superscript"/>
    </w:rPr>
  </w:style>
  <w:style w:type="paragraph" w:styleId="Footer">
    <w:name w:val="footer"/>
    <w:basedOn w:val="Normal"/>
    <w:link w:val="FooterChar"/>
    <w:uiPriority w:val="99"/>
    <w:rsid w:val="005174CA"/>
    <w:pPr>
      <w:tabs>
        <w:tab w:val="center" w:pos="4320"/>
        <w:tab w:val="right" w:pos="8640"/>
      </w:tabs>
      <w:overflowPunct w:val="0"/>
      <w:autoSpaceDE w:val="0"/>
      <w:autoSpaceDN w:val="0"/>
      <w:adjustRightInd w:val="0"/>
      <w:textAlignment w:val="baseline"/>
    </w:pPr>
    <w:rPr>
      <w:rFonts w:ascii="Courier" w:eastAsia="Times New Roman" w:hAnsi="Courier"/>
      <w:szCs w:val="20"/>
      <w:lang w:val="en-US"/>
    </w:rPr>
  </w:style>
  <w:style w:type="character" w:customStyle="1" w:styleId="FooterChar">
    <w:name w:val="Footer Char"/>
    <w:basedOn w:val="DefaultParagraphFont"/>
    <w:link w:val="Footer"/>
    <w:uiPriority w:val="99"/>
    <w:rsid w:val="005174CA"/>
    <w:rPr>
      <w:rFonts w:ascii="Courier" w:eastAsia="Times New Roman" w:hAnsi="Courier"/>
      <w:szCs w:val="20"/>
      <w:lang w:val="en-US"/>
    </w:rPr>
  </w:style>
  <w:style w:type="character" w:styleId="PageNumber">
    <w:name w:val="page number"/>
    <w:basedOn w:val="DefaultParagraphFont"/>
    <w:rsid w:val="005174CA"/>
  </w:style>
  <w:style w:type="paragraph" w:styleId="BlockText">
    <w:name w:val="Block Text"/>
    <w:basedOn w:val="Normal"/>
    <w:rsid w:val="005174CA"/>
    <w:pPr>
      <w:ind w:left="-360" w:right="1080"/>
      <w:jc w:val="both"/>
    </w:pPr>
    <w:rPr>
      <w:rFonts w:eastAsia="Times New Roman"/>
      <w:color w:val="000000"/>
      <w:lang w:val="en-US"/>
    </w:rPr>
  </w:style>
  <w:style w:type="paragraph" w:styleId="Title">
    <w:name w:val="Title"/>
    <w:basedOn w:val="Normal"/>
    <w:link w:val="TitleChar"/>
    <w:qFormat/>
    <w:rsid w:val="005174CA"/>
    <w:pPr>
      <w:jc w:val="center"/>
    </w:pPr>
    <w:rPr>
      <w:rFonts w:eastAsia="Times New Roman"/>
      <w:b/>
      <w:sz w:val="28"/>
      <w:szCs w:val="20"/>
      <w:lang w:val="en-US"/>
    </w:rPr>
  </w:style>
  <w:style w:type="character" w:customStyle="1" w:styleId="TitleChar">
    <w:name w:val="Title Char"/>
    <w:basedOn w:val="DefaultParagraphFont"/>
    <w:link w:val="Title"/>
    <w:rsid w:val="005174CA"/>
    <w:rPr>
      <w:rFonts w:eastAsia="Times New Roman"/>
      <w:b/>
      <w:sz w:val="28"/>
      <w:szCs w:val="20"/>
      <w:lang w:val="en-US"/>
    </w:rPr>
  </w:style>
  <w:style w:type="paragraph" w:styleId="ListParagraph">
    <w:name w:val="List Paragraph"/>
    <w:basedOn w:val="Normal"/>
    <w:qFormat/>
    <w:rsid w:val="005174CA"/>
    <w:pPr>
      <w:ind w:left="720"/>
      <w:contextualSpacing/>
    </w:pPr>
    <w:rPr>
      <w:rFonts w:eastAsia="Times New Roman"/>
      <w:lang w:val="en-US"/>
    </w:rPr>
  </w:style>
  <w:style w:type="paragraph" w:styleId="BalloonText">
    <w:name w:val="Balloon Text"/>
    <w:basedOn w:val="Normal"/>
    <w:link w:val="BalloonTextChar"/>
    <w:uiPriority w:val="99"/>
    <w:semiHidden/>
    <w:unhideWhenUsed/>
    <w:rsid w:val="005174CA"/>
    <w:rPr>
      <w:rFonts w:ascii="Tahoma" w:hAnsi="Tahoma" w:cs="Tahoma"/>
      <w:sz w:val="16"/>
      <w:szCs w:val="16"/>
    </w:rPr>
  </w:style>
  <w:style w:type="character" w:customStyle="1" w:styleId="BalloonTextChar">
    <w:name w:val="Balloon Text Char"/>
    <w:basedOn w:val="DefaultParagraphFont"/>
    <w:link w:val="BalloonText"/>
    <w:uiPriority w:val="99"/>
    <w:semiHidden/>
    <w:rsid w:val="005174CA"/>
    <w:rPr>
      <w:rFonts w:ascii="Tahoma" w:eastAsia="MS Mincho" w:hAnsi="Tahoma" w:cs="Tahoma"/>
      <w:sz w:val="16"/>
      <w:szCs w:val="16"/>
    </w:rPr>
  </w:style>
  <w:style w:type="character" w:customStyle="1" w:styleId="Heading2Char">
    <w:name w:val="Heading 2 Char"/>
    <w:basedOn w:val="DefaultParagraphFont"/>
    <w:link w:val="Heading2"/>
    <w:uiPriority w:val="9"/>
    <w:rsid w:val="00780513"/>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semiHidden/>
    <w:unhideWhenUsed/>
    <w:rsid w:val="00C568AF"/>
    <w:pPr>
      <w:tabs>
        <w:tab w:val="center" w:pos="4513"/>
        <w:tab w:val="right" w:pos="9026"/>
      </w:tabs>
    </w:pPr>
  </w:style>
  <w:style w:type="character" w:customStyle="1" w:styleId="HeaderChar">
    <w:name w:val="Header Char"/>
    <w:basedOn w:val="DefaultParagraphFont"/>
    <w:link w:val="Header"/>
    <w:uiPriority w:val="99"/>
    <w:semiHidden/>
    <w:rsid w:val="00C568AF"/>
    <w:rPr>
      <w:rFonts w:eastAsia="MS Minch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3214</Words>
  <Characters>18322</Characters>
  <Application>Microsoft Office Word</Application>
  <DocSecurity>0</DocSecurity>
  <Lines>152</Lines>
  <Paragraphs>42</Paragraphs>
  <ScaleCrop>false</ScaleCrop>
  <Company>Hewlett-Packard Company</Company>
  <LinksUpToDate>false</LinksUpToDate>
  <CharactersWithSpaces>21494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Donald's PC</dc:creator>
  <cp:lastModifiedBy>Donald's PC</cp:lastModifiedBy>
  <cp:revision>6</cp:revision>
  <dcterms:created xsi:type="dcterms:W3CDTF">2011-10-06T04:17:00Z</dcterms:created>
  <dcterms:modified xsi:type="dcterms:W3CDTF">2011-12-13T23:43:00Z</dcterms:modified>
</cp:coreProperties>
</file>